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50434" w:rsidRPr="0071641A" w:rsidRDefault="00750434" w:rsidP="0075043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0434" w:rsidRPr="0071641A" w:rsidRDefault="00750434" w:rsidP="00750434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0434" w:rsidRPr="007E4D91" w:rsidRDefault="00750434" w:rsidP="00750434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71641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</w:t>
      </w:r>
      <w:r w:rsidR="003C3E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2005 г. </w:t>
      </w:r>
      <w:r w:rsidR="003C3E51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№ 157 (430) от «20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8E37DF">
        <w:rPr>
          <w:rFonts w:ascii="Times New Roman" w:eastAsia="MS Mincho" w:hAnsi="Times New Roman" w:cs="Times New Roman"/>
          <w:sz w:val="24"/>
          <w:szCs w:val="24"/>
          <w:lang w:eastAsia="ja-JP"/>
        </w:rPr>
        <w:t>янва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ря</w:t>
      </w:r>
      <w:r w:rsidR="008E37D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2022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село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Ягодное</w:t>
      </w:r>
    </w:p>
    <w:p w:rsidR="003C3E51" w:rsidRPr="003C3E51" w:rsidRDefault="003C3E51" w:rsidP="003C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C3E51" w:rsidRPr="003C3E51" w:rsidRDefault="003C3E51" w:rsidP="003C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20.01.2022                                                                                                                                № 4</w:t>
      </w:r>
    </w:p>
    <w:p w:rsidR="003C3E51" w:rsidRPr="003C3E51" w:rsidRDefault="003C3E51" w:rsidP="003C3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Ягодное</w:t>
      </w:r>
    </w:p>
    <w:p w:rsidR="003C3E51" w:rsidRPr="003C3E51" w:rsidRDefault="003C3E51" w:rsidP="003C3E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E51" w:rsidRPr="003C3E51" w:rsidRDefault="003C3E51" w:rsidP="003C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муниципального образования «Ягодное сельское поселение»</w:t>
      </w:r>
    </w:p>
    <w:p w:rsidR="003C3E51" w:rsidRPr="003C3E51" w:rsidRDefault="003C3E51" w:rsidP="003C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пунктом 7 </w:t>
      </w:r>
      <w:hyperlink r:id="rId4" w:history="1">
        <w:r w:rsidRPr="003C3E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13</w:t>
        </w:r>
      </w:hyperlink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3C3E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13 статьи 31</w:t>
        </w:r>
      </w:hyperlink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Постановлением Правительства Российской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</w:t>
      </w:r>
    </w:p>
    <w:p w:rsidR="003C3E51" w:rsidRPr="003C3E51" w:rsidRDefault="003C3E51" w:rsidP="003C3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C3E51" w:rsidRPr="003C3E51" w:rsidRDefault="003C3E51" w:rsidP="003C3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муниципального образования «Ягодное сельское поселение» в соответствии с показателями, согласно приложению к настоящему постановлению. </w:t>
      </w:r>
    </w:p>
    <w:p w:rsidR="003C3E51" w:rsidRPr="003C3E51" w:rsidRDefault="003C3E51" w:rsidP="003C3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осуществление расчета, начисления и взимания платы в счет возмещения вреда производится администрацией Ягодного сельского поселения.</w:t>
      </w:r>
    </w:p>
    <w:p w:rsidR="003C3E51" w:rsidRPr="003C3E51" w:rsidRDefault="003C3E51" w:rsidP="003C3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C3E51">
        <w:rPr>
          <w:rFonts w:ascii="Calibri" w:eastAsia="Times New Roman" w:hAnsi="Calibri" w:cs="Times New Roman"/>
          <w:lang w:eastAsia="ru-RU"/>
        </w:rPr>
        <w:t xml:space="preserve"> </w:t>
      </w: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администрации Ягодного сельского поселения от 17.04.2017 № 57 «Об определении размера вреда, причиняемого тяжеловесными транспортными средствами, в случае движения таких транспортных средств по автомобильным дорогам местного значения муниципального образования «Ягодное сельское поселение».</w:t>
      </w:r>
    </w:p>
    <w:p w:rsidR="003C3E51" w:rsidRPr="003C3E51" w:rsidRDefault="003C3E51" w:rsidP="003C3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</w:t>
      </w:r>
      <w:r w:rsidRPr="003C3E51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Ягодного сельского поселения </w:t>
      </w:r>
      <w:r w:rsidRPr="003C3E51">
        <w:rPr>
          <w:rFonts w:ascii="Times New Roman" w:eastAsia="Times New Roman" w:hAnsi="Times New Roman" w:cs="Times New Roman"/>
          <w:lang w:eastAsia="ru-RU"/>
        </w:rPr>
        <w:t>www.yaselp.asino.ru.</w:t>
      </w:r>
    </w:p>
    <w:p w:rsidR="003C3E51" w:rsidRPr="003C3E51" w:rsidRDefault="003C3E51" w:rsidP="003C3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Контроль исполнения настоящего постановления возложить на специалиста                              1 категории по благоустройству и жизнеобеспечению администрации Ягодного сельского поселения.</w:t>
      </w:r>
    </w:p>
    <w:p w:rsidR="003C3E51" w:rsidRPr="003C3E51" w:rsidRDefault="003C3E51" w:rsidP="003C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C3E51" w:rsidRDefault="003C3E51" w:rsidP="003C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Ягодного сельского поселения                                                                      Г.И. Баранов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C3E51" w:rsidRPr="003C3E51" w:rsidRDefault="003C3E51" w:rsidP="003C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3E51" w:rsidRPr="003C3E51" w:rsidRDefault="003C3E51" w:rsidP="003C3E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3E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Приложение </w:t>
      </w:r>
    </w:p>
    <w:p w:rsidR="003C3E51" w:rsidRPr="003C3E51" w:rsidRDefault="003C3E51" w:rsidP="003C3E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3E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УТВЕРЖДЕНЫ</w:t>
      </w:r>
    </w:p>
    <w:p w:rsidR="003C3E51" w:rsidRPr="003C3E51" w:rsidRDefault="003C3E51" w:rsidP="003C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E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3C3E51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proofErr w:type="gramEnd"/>
      <w:r w:rsidRPr="003C3E51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3C3E51" w:rsidRPr="003C3E51" w:rsidRDefault="003C3E51" w:rsidP="003C3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E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Ягодного сельского поселения</w:t>
      </w:r>
    </w:p>
    <w:p w:rsidR="003C3E51" w:rsidRPr="003C3E51" w:rsidRDefault="003C3E51" w:rsidP="003C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E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3C3E5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3C3E51">
        <w:rPr>
          <w:rFonts w:ascii="Times New Roman" w:eastAsia="Calibri" w:hAnsi="Times New Roman" w:cs="Times New Roman"/>
          <w:sz w:val="24"/>
          <w:szCs w:val="24"/>
        </w:rPr>
        <w:t xml:space="preserve"> 20.01.2022 № 4</w:t>
      </w:r>
    </w:p>
    <w:p w:rsidR="003C3E51" w:rsidRPr="003C3E51" w:rsidRDefault="003C3E51" w:rsidP="003C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3"/>
      <w:bookmarkEnd w:id="1"/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proofErr w:type="gramEnd"/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вреда, причиняемого тяжеловесными </w:t>
      </w:r>
      <w:r w:rsidRPr="003C3E51">
        <w:rPr>
          <w:rFonts w:ascii="Times New Roman" w:eastAsia="Times New Roman" w:hAnsi="Times New Roman" w:cs="Calibri"/>
          <w:sz w:val="24"/>
          <w:szCs w:val="24"/>
          <w:lang w:eastAsia="ru-RU"/>
        </w:rPr>
        <w:t>транспортными средствами, при движении таких транспортных средств по автомобильным дорогам общего пользования местного значения  муниципального образования «Ягодное сельское поселение»</w:t>
      </w: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</w:t>
      </w: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proofErr w:type="gramEnd"/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причиняемого тяжеловесными транспортными средствами, при движении таких транспортных средств по автомобильным </w:t>
      </w:r>
      <w:r w:rsidRPr="003C3E51">
        <w:rPr>
          <w:rFonts w:ascii="Times New Roman" w:eastAsia="Times New Roman" w:hAnsi="Times New Roman" w:cs="Calibri"/>
          <w:sz w:val="24"/>
          <w:szCs w:val="24"/>
          <w:lang w:eastAsia="ru-RU"/>
        </w:rPr>
        <w:t>дорогам общего пользования местного значения  муниципального образования «Ягодное сельское поселение» от превышения допустимой</w:t>
      </w: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автомобильной дороги массы транспортного средства</w:t>
      </w: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25"/>
        <w:gridCol w:w="5220"/>
      </w:tblGrid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(рублей на 100 км)</w:t>
            </w:r>
          </w:p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свыше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 до 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3098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 (включительно) до 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3148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 (включительно) до 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3198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 (включительно) до 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3248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6 (включительно) до 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3299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7 (включительно) до 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3349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8 (включительно) до 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3399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 (включительно) до 10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3449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10 (включительно) до 11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3499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11 (включительно) до 12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3550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12 (включительно) до 13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13 (включительно) до 14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3650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14 (включительно) до 15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3700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15 (включительно) до 16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3750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16 (включительно) до 17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3801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17 (включительно) до 18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3851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18 (включительно) до 19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3901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19 (включительно) до 20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3951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 (включительно) до 21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4002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21 (включительно) до 22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4052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22 (включительно) до 23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4102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 (включительно) до 24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4152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24 (включительно) до 25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4202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25 (включительно) до 26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4253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26 (включительно) до 27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4303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27 (включительно) до 28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4353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28 (включительно) до 29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4403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29 (включительно) до 30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4453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30 (включительно) до 31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4504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31 (включительно) до 32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4554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32 (включительно) до 33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4604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33 (включительно) до 34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4654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34 (включительно) до 35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4705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35 (включительно) до 36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4755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36 (включительно) до 37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4805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37 (включительно) до 38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4855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38 (включительно) до 39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4905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39 (включительно) до 40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4956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40 (включительно) до 41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5006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41 (включительно) до 42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5056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42 (включительно) до 43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5106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43 (включительно) до 44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5156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44 (включительно) до 45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5207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45 (включительно) до 46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5257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46 (включительно) до 47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5307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47 (включительно) до 48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5357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48 (включительно) до 49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5407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49 (включительно) до 50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5458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50 (включительно) до 51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5508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51 (включительно) до 52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5558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52 (включительно) до 53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5608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53 (включительно) до 54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5659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54 (включительно) до 55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5709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55 (включительно) до 56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5759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56 (включительно) до 57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5809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57 (включительно) до 58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5859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58 (включительно) до 59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5910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59 (включительно) до 60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5960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60 (включительно) и выше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рассчитывается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формулам, приведенным в </w:t>
            </w:r>
            <w:hyperlink w:anchor="P82" w:history="1">
              <w:r w:rsidRPr="003C3E51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методике</w:t>
              </w:r>
            </w:hyperlink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№ 67</w:t>
            </w:r>
          </w:p>
        </w:tc>
      </w:tr>
    </w:tbl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proofErr w:type="gramEnd"/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причиняемого тяжеловесными транспортными средствами, при движении таких транспортных средств по автомобильным </w:t>
      </w:r>
      <w:r w:rsidRPr="003C3E51">
        <w:rPr>
          <w:rFonts w:ascii="Times New Roman" w:eastAsia="Times New Roman" w:hAnsi="Times New Roman" w:cs="Calibri"/>
          <w:sz w:val="24"/>
          <w:szCs w:val="24"/>
          <w:lang w:eastAsia="ru-RU"/>
        </w:rPr>
        <w:t>дорогам общего пользования местного значения  муниципального образования «Ягодное сельское поселение», рассчитанным под осевую</w:t>
      </w: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нагрузку 10 тс, от превышения допустимых нагрузок на каждую ось транспортного средства</w:t>
      </w: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25"/>
        <w:gridCol w:w="5220"/>
      </w:tblGrid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(рублей на 100 км)</w:t>
            </w:r>
          </w:p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свыше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 до 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1357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 (включительно) до 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1376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 (включительно) до 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 (включительно) до 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1437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6 (включительно) до 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1478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7 (включительно) до 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1525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8 (включительно) до 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1579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 (включительно) до 10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1640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10 (включительно) до 11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1707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11 (включительно) до 12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1781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12 (включительно) до 13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1861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13 (включительно) до 14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14 (включительно) до 15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2040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15 (включительно) до 16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2140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16 (включительно) до 17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2245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17 (включительно) до 18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2357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18 (включительно) до 19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2475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19 (включительно) до 20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2599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 (включительно) до 21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2729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21 (включительно) до 22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2866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22 (включительно) до 23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3008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 (включительно) до 24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3157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24 (включительно) до 25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3312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25 (включительно) до 26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3472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26 (включительно) до 27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3639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27 (включительно) до 28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3812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28 (включительно) до 29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3991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29 (включительно) до 30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4175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30 (включительно) до 31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4366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31 (включительно) до 32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4563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32 (включительно) до 33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4765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33 (включительно) до 34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4974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34 (включительно) до 35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5188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35 (включительно) до 36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5408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36 (включительно) до 37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5635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37 (включительно) до 38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5867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38 (включительно) до 39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6104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39 (включительно) до 40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6348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40 (включительно) до 41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6597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41 (включительно) до 42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6853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42 (включительно) до 43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7114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43 (включительно) до 44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7381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44 (включительно) до 45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7653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45 (включительно) до 46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7932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46 (включительно) до 47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8216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47 (включительно) до 48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8506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48 (включительно) до 49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8801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49 (включительно) до 50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9102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50 (включительно) до 51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9409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51 (включительно) до 52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9722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52 (включительно) до 53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10041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53 (включительно) до 54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10365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54 (включительно) до 55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10694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55 (включительно) до 56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11030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56 (включительно) до 57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11371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57 (включительно) до 58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11718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58 (включительно) до 59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12070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59 (включительно) до 60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12428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60 (включительно) и выше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рассчитывается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формулам, приведенным в </w:t>
            </w:r>
            <w:hyperlink w:anchor="P82" w:history="1">
              <w:r w:rsidRPr="003C3E51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методике</w:t>
              </w:r>
            </w:hyperlink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</w:t>
            </w:r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Федерации от 31 января 2020 года № 67</w:t>
            </w:r>
          </w:p>
        </w:tc>
      </w:tr>
    </w:tbl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proofErr w:type="gramEnd"/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причиняемого тяжеловесными транспортными средствами, при движении таких транспортных средств по автомобильным дорогам</w:t>
      </w:r>
      <w:r w:rsidRPr="003C3E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общего пользования местного значения муниципального образования «Ягодное сельское поселение», рассчитанным под осевую</w:t>
      </w: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нагрузку 11,5 тс, от превышения допустимых осевых нагрузок на ось транспортного средства</w:t>
      </w:r>
    </w:p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3"/>
        <w:gridCol w:w="5242"/>
      </w:tblGrid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(рублей на 100 км)</w:t>
            </w:r>
          </w:p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свыше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 до 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 (включительно) до 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 (включительно) до 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 (включительно) до 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6 (включительно) до 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7 (включительно) до 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8 (включительно) до 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 (включительно) до 10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10 (включительно) до 11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11 (включительно) до 12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753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12 (включительно) до 13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779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13 (включительно) до 14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14 (включительно) до 15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15 (включительно) до 16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16 (включительно) до 17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17 (включительно) до 18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18 (включительно) до 19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19 (включительно) до 20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1015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 (включительно) до 21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1057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21 (включительно) до 22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22 (включительно) до 23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1146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 (включительно) до 24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24 (включительно) до 25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1243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25 (включительно) до 26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1295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26 (включительно) до 27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1348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27 (включительно) до 28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28 (включительно) до 29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1461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29 (включительно) до 30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1520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30 (включительно) до 31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1581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31 (включительно) до 32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1644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32 (включительно) до 33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1709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33 (включительно) до 34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1775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34 (включительно) до 35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1844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35 (включительно) до 36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36 (включительно) до 37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tabs>
                <w:tab w:val="center" w:pos="2567"/>
                <w:tab w:val="left" w:pos="352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ab/>
              <w:t>1987</w:t>
            </w: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37 (включительно) до 38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2061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38 (включительно) до 39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2137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39 (включительно) до 40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40 (включительно) до 41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2295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41 (включительно) до 42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2377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42 (включительно) до 43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2461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43 (включительно) до 44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2546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44 (включительно) до 45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2633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45 (включительно) до 46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2722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46 (включительно) до 47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2813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47 (включительно) до 48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2906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48 (включительно) до 49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3001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49 (включительно) до 50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3097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50 (включительно) до 51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3196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51 (включительно) до 52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3296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52 (включительно) до 53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3398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53 (включительно) до 54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3502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54 (включительно) до 55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3607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55 (включительно) до 56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3715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56 (включительно) до 57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3824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57 (включительно) до 58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3935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58 (включительно) до 59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4048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59 (включительно) до 60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51">
              <w:rPr>
                <w:rFonts w:ascii="Times New Roman" w:eastAsia="Times New Roman" w:hAnsi="Times New Roman" w:cs="Times New Roman"/>
                <w:lang w:eastAsia="ru-RU"/>
              </w:rPr>
              <w:t>4162</w:t>
            </w:r>
          </w:p>
        </w:tc>
      </w:tr>
      <w:tr w:rsidR="003C3E51" w:rsidRPr="003C3E51" w:rsidTr="00AA04E1">
        <w:tc>
          <w:tcPr>
            <w:tcW w:w="4219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60 (включительно) и выше</w:t>
            </w:r>
          </w:p>
        </w:tc>
        <w:tc>
          <w:tcPr>
            <w:tcW w:w="5351" w:type="dxa"/>
          </w:tcPr>
          <w:p w:rsidR="003C3E51" w:rsidRPr="003C3E51" w:rsidRDefault="003C3E51" w:rsidP="003C3E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рассчитывается</w:t>
            </w:r>
            <w:proofErr w:type="gramEnd"/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формулам, приведенным в </w:t>
            </w:r>
            <w:hyperlink w:anchor="P82" w:history="1">
              <w:r w:rsidRPr="003C3E51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методике</w:t>
              </w:r>
            </w:hyperlink>
            <w:r w:rsidRPr="003C3E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№ 67</w:t>
            </w:r>
          </w:p>
        </w:tc>
      </w:tr>
    </w:tbl>
    <w:p w:rsidR="003C3E51" w:rsidRPr="003C3E51" w:rsidRDefault="003C3E51" w:rsidP="003C3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51" w:rsidRPr="003C3E51" w:rsidRDefault="003C3E51" w:rsidP="003C3E51">
      <w:pPr>
        <w:tabs>
          <w:tab w:val="left" w:pos="7530"/>
        </w:tabs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50434" w:rsidRDefault="00750434"/>
    <w:p w:rsidR="00750434" w:rsidRPr="009B18C9" w:rsidRDefault="00750434" w:rsidP="0075043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______</w:t>
      </w:r>
    </w:p>
    <w:p w:rsidR="00750434" w:rsidRDefault="00750434"/>
    <w:sectPr w:rsidR="0075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F"/>
    <w:rsid w:val="0010256F"/>
    <w:rsid w:val="003C3E51"/>
    <w:rsid w:val="00750434"/>
    <w:rsid w:val="008E37DF"/>
    <w:rsid w:val="009E303A"/>
    <w:rsid w:val="00E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19B3-1CC9-4C40-93DA-0B033A43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E9799DA73702F98DF0FC5813AC73BA0113B78331FA30271340646BD31EFD12A794716E1E738253T010D" TargetMode="External"/><Relationship Id="rId4" Type="http://schemas.openxmlformats.org/officeDocument/2006/relationships/hyperlink" Target="consultantplus://offline/ref=36E9799DA73702F98DF0FC5813AC73BA0113B78331FA30271340646BD31EFD12A794716E1E738051T0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cp:lastPrinted>2022-01-20T07:34:00Z</cp:lastPrinted>
  <dcterms:created xsi:type="dcterms:W3CDTF">2022-01-18T04:09:00Z</dcterms:created>
  <dcterms:modified xsi:type="dcterms:W3CDTF">2022-01-20T07:35:00Z</dcterms:modified>
</cp:coreProperties>
</file>