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F6" w:rsidRDefault="00EB50F6" w:rsidP="00EB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50F6">
        <w:rPr>
          <w:rFonts w:ascii="Times New Roman" w:hAnsi="Times New Roman" w:cs="Times New Roman"/>
          <w:b/>
          <w:sz w:val="28"/>
          <w:szCs w:val="28"/>
          <w:lang w:eastAsia="ru-RU"/>
        </w:rPr>
        <w:t>Асиновская</w:t>
      </w:r>
      <w:proofErr w:type="spellEnd"/>
      <w:r w:rsidRPr="00EB50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городская прокуратура Томской области информирует.</w:t>
      </w:r>
    </w:p>
    <w:p w:rsidR="00EB50F6" w:rsidRPr="00EB50F6" w:rsidRDefault="00EB50F6" w:rsidP="00EB50F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Российской Федерации введена уголовная ответственность за </w:t>
      </w:r>
      <w:proofErr w:type="spellStart"/>
      <w:r w:rsidRPr="00EB50F6">
        <w:rPr>
          <w:rFonts w:ascii="Times New Roman" w:hAnsi="Times New Roman" w:cs="Times New Roman"/>
          <w:sz w:val="28"/>
          <w:szCs w:val="28"/>
          <w:lang w:eastAsia="ru-RU"/>
        </w:rPr>
        <w:t>дропперство</w:t>
      </w:r>
      <w:proofErr w:type="spellEnd"/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– пособничество мошенник</w:t>
      </w:r>
      <w:bookmarkStart w:id="0" w:name="_GoBack"/>
      <w:bookmarkEnd w:id="0"/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ам в переводе и </w:t>
      </w:r>
      <w:proofErr w:type="spellStart"/>
      <w:r w:rsidRPr="00EB50F6">
        <w:rPr>
          <w:rFonts w:ascii="Times New Roman" w:hAnsi="Times New Roman" w:cs="Times New Roman"/>
          <w:sz w:val="28"/>
          <w:szCs w:val="28"/>
          <w:lang w:eastAsia="ru-RU"/>
        </w:rPr>
        <w:t>обналичивании</w:t>
      </w:r>
      <w:proofErr w:type="spellEnd"/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средств.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24.06.2025 № 176-ФЗ «О внесении изменений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статью 187 Уголовного кодекса Российской Федерации» внесены изменения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статью 187 Уголовного кодекса Российской Федерации. Теперь за передачу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банковских карт, предоставление доступа к счетам в кредитной организации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деньги третьим лицам в целях совершения последними противоправных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либо самостоятельный перевод денежных средств в неправомерных целях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указанию другого лица можно понести уголовное наказание вплоть до лишения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свободы сроком до трех лет.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помните, что за </w:t>
      </w:r>
      <w:proofErr w:type="spellStart"/>
      <w:r w:rsidRPr="00EB50F6">
        <w:rPr>
          <w:rFonts w:ascii="Times New Roman" w:hAnsi="Times New Roman" w:cs="Times New Roman"/>
          <w:sz w:val="28"/>
          <w:szCs w:val="28"/>
          <w:lang w:eastAsia="ru-RU"/>
        </w:rPr>
        <w:t>дропперство</w:t>
      </w:r>
      <w:proofErr w:type="spellEnd"/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наступает гражданско-правовая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ответственность,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выраженная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возмещении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потерпевшему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необоснованно полученной суммы на банковский счет.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Как себя обезопасить: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– не передавайте карту или доступ к ней третьим лицам;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– не разрешайте посторонним использовать банковские приложения на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Ваших устройствах;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– остерегайтесь подозрительных переводов с просьбой обналичить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>перевести денежные средства.</w:t>
      </w:r>
    </w:p>
    <w:p w:rsid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0F6">
        <w:rPr>
          <w:rFonts w:ascii="Times New Roman" w:hAnsi="Times New Roman" w:cs="Times New Roman"/>
          <w:sz w:val="28"/>
          <w:szCs w:val="28"/>
          <w:lang w:eastAsia="ru-RU"/>
        </w:rPr>
        <w:t>Заместитель городского прокурора</w:t>
      </w:r>
    </w:p>
    <w:p w:rsidR="00EB50F6" w:rsidRPr="00EB50F6" w:rsidRDefault="00EB50F6" w:rsidP="00EB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50F6">
        <w:rPr>
          <w:rFonts w:ascii="Times New Roman" w:hAnsi="Times New Roman" w:cs="Times New Roman"/>
          <w:sz w:val="28"/>
          <w:szCs w:val="28"/>
          <w:lang w:eastAsia="ru-RU"/>
        </w:rPr>
        <w:t>советник</w:t>
      </w:r>
      <w:proofErr w:type="gramEnd"/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 юстиции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50F6">
        <w:rPr>
          <w:rFonts w:ascii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EB50F6">
        <w:rPr>
          <w:rFonts w:ascii="Times New Roman" w:hAnsi="Times New Roman" w:cs="Times New Roman"/>
          <w:sz w:val="28"/>
          <w:szCs w:val="28"/>
          <w:lang w:eastAsia="ru-RU"/>
        </w:rPr>
        <w:t>Крейзан</w:t>
      </w:r>
      <w:proofErr w:type="spellEnd"/>
    </w:p>
    <w:p w:rsidR="00C010FF" w:rsidRDefault="00C010FF"/>
    <w:sectPr w:rsidR="00C0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5B"/>
    <w:rsid w:val="0050235B"/>
    <w:rsid w:val="00C010FF"/>
    <w:rsid w:val="00E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F0C3D-0708-4EBD-B2E2-812F230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2025-07-14T06:21:00Z</dcterms:created>
  <dcterms:modified xsi:type="dcterms:W3CDTF">2025-07-14T06:28:00Z</dcterms:modified>
</cp:coreProperties>
</file>