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64" w:rsidRPr="00EA7964" w:rsidRDefault="00EA7964" w:rsidP="00EA79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7964">
        <w:rPr>
          <w:rFonts w:ascii="Times New Roman" w:eastAsia="Times New Roman" w:hAnsi="Times New Roman"/>
          <w:b/>
          <w:sz w:val="26"/>
          <w:szCs w:val="26"/>
        </w:rPr>
        <w:t>Томская область Асиновский район</w:t>
      </w:r>
    </w:p>
    <w:p w:rsidR="00EA7964" w:rsidRPr="00EA7964" w:rsidRDefault="00EA7964" w:rsidP="00EA79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7964">
        <w:rPr>
          <w:rFonts w:ascii="Times New Roman" w:eastAsia="Times New Roman" w:hAnsi="Times New Roman"/>
          <w:b/>
          <w:sz w:val="24"/>
          <w:szCs w:val="24"/>
        </w:rPr>
        <w:t>АДМИНИСТРАЦИЯ ЯГОДНОГО СЕЛЬСКОГО ПОСЕЛЕНИЯ</w:t>
      </w:r>
    </w:p>
    <w:p w:rsidR="00EA7964" w:rsidRPr="00EA7964" w:rsidRDefault="00EA7964" w:rsidP="00EA79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A7964" w:rsidRPr="00EA7964" w:rsidRDefault="00EA7964" w:rsidP="00EA7964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A7964" w:rsidRPr="00EA7964" w:rsidRDefault="00EA7964" w:rsidP="00EA79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964">
        <w:rPr>
          <w:rFonts w:ascii="Times New Roman" w:hAnsi="Times New Roman"/>
          <w:sz w:val="24"/>
          <w:szCs w:val="24"/>
          <w:lang w:eastAsia="ru-RU"/>
        </w:rPr>
        <w:t xml:space="preserve">24.12.2018                                                                                                                      № 216                                                                                                       </w:t>
      </w:r>
    </w:p>
    <w:p w:rsidR="00EA7964" w:rsidRPr="00EA7964" w:rsidRDefault="00EA7964" w:rsidP="00EA79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964">
        <w:rPr>
          <w:rFonts w:ascii="Times New Roman" w:hAnsi="Times New Roman"/>
          <w:sz w:val="24"/>
          <w:szCs w:val="24"/>
          <w:lang w:eastAsia="ru-RU"/>
        </w:rPr>
        <w:t>с. Ягодное</w:t>
      </w:r>
    </w:p>
    <w:p w:rsidR="00863AFD" w:rsidRDefault="00EA7964" w:rsidP="00EA79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(в редак</w:t>
      </w:r>
      <w:r w:rsidR="00863A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ции постановлений администрации</w:t>
      </w:r>
    </w:p>
    <w:p w:rsidR="00863AFD" w:rsidRDefault="00863AFD" w:rsidP="00EA79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Ягодного сельского </w:t>
      </w:r>
      <w:r w:rsidR="00EA7964" w:rsidRPr="00EA7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поселения от 26.03.2020 № 17, </w:t>
      </w:r>
    </w:p>
    <w:p w:rsidR="00863AFD" w:rsidRDefault="00EA7964" w:rsidP="00EA79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 25.02.2021 № 12,</w:t>
      </w:r>
      <w:r w:rsidR="00863A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EA7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 29.11.2024 № 148</w:t>
      </w:r>
      <w:r w:rsidR="00863A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</w:t>
      </w:r>
    </w:p>
    <w:p w:rsidR="00EA7964" w:rsidRPr="00EA7964" w:rsidRDefault="00863AFD" w:rsidP="00EA79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 31.03.2025 № 45</w:t>
      </w:r>
      <w:r w:rsidR="00EA7964" w:rsidRPr="00EA79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EA7964" w:rsidRPr="00EA7964" w:rsidRDefault="00EA7964" w:rsidP="00EA79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 «Создание условий для развития Ягодного сельского поселения на 2019-2025 годы»</w:t>
      </w:r>
    </w:p>
    <w:p w:rsidR="00EA7964" w:rsidRPr="00EA7964" w:rsidRDefault="00EA7964" w:rsidP="00EA79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</w:t>
      </w:r>
      <w:r w:rsidRPr="00EA7964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 Ягодного сельского поселения от 26 октября 2018 года № 190 «Об установлении порядка принятия решения о разработке, формировании и реализации муниципальных программ Ягодного сельского поселения, методики оценки эффективности реализации муниципальных программ»</w:t>
      </w:r>
    </w:p>
    <w:p w:rsidR="00EA7964" w:rsidRPr="00EA7964" w:rsidRDefault="00EA7964" w:rsidP="00EA7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EA7964" w:rsidRPr="00EA7964" w:rsidRDefault="00EA7964" w:rsidP="00EA7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1. Утвердить муниципальную программу «Создание условий для развития Ягодного сельского поселения на 2019-2025 годы» согласно приложению к настоящему постановлению.</w:t>
      </w:r>
    </w:p>
    <w:p w:rsidR="00EA7964" w:rsidRPr="00EA7964" w:rsidRDefault="00EA7964" w:rsidP="00EA7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www.yaselp.asino.ru.</w:t>
      </w:r>
    </w:p>
    <w:p w:rsidR="00EA7964" w:rsidRDefault="00EA7964" w:rsidP="00EA7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EA7964" w:rsidRDefault="00EA7964" w:rsidP="00EA7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Default="00EA7964" w:rsidP="00EA7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Default="00EA7964" w:rsidP="00EA7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Ягодного сельского поселения                                                                               Г.И. Баранов</w:t>
      </w:r>
    </w:p>
    <w:p w:rsidR="00EA7964" w:rsidRPr="00EA7964" w:rsidRDefault="00EA7964" w:rsidP="00EA7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Pr="00EA7964" w:rsidRDefault="00EA7964" w:rsidP="00EA79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EA7964" w:rsidSect="00EA7964">
          <w:headerReference w:type="first" r:id="rId8"/>
          <w:pgSz w:w="11905" w:h="16838"/>
          <w:pgMar w:top="567" w:right="1134" w:bottom="1701" w:left="1134" w:header="720" w:footer="720" w:gutter="0"/>
          <w:cols w:space="720"/>
          <w:noEndnote/>
          <w:docGrid w:linePitch="299"/>
        </w:sectPr>
      </w:pP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Ягодного сельского поселения</w:t>
      </w:r>
    </w:p>
    <w:p w:rsidR="00EA7964" w:rsidRPr="00EA7964" w:rsidRDefault="00EA7964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964">
        <w:rPr>
          <w:rFonts w:ascii="Times New Roman" w:eastAsia="Times New Roman" w:hAnsi="Times New Roman"/>
          <w:sz w:val="24"/>
          <w:szCs w:val="24"/>
          <w:lang w:eastAsia="ru-RU"/>
        </w:rPr>
        <w:t>от 24.12.2018 № 2016</w:t>
      </w:r>
    </w:p>
    <w:p w:rsidR="00BC41CB" w:rsidRPr="00D57C68" w:rsidRDefault="00BC41CB" w:rsidP="00EA796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B2758E" w:rsidRP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>«Создание условий для развития Ягодного сельского поселения на 2019-202</w:t>
      </w:r>
      <w:r w:rsidR="00475BA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B2758E" w:rsidRDefault="00B2758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B2758E" w:rsidRDefault="00DA477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9700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C41CB" w:rsidRPr="00B2758E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муниципальной программы</w:t>
      </w: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2108"/>
        <w:gridCol w:w="1025"/>
        <w:gridCol w:w="897"/>
        <w:gridCol w:w="894"/>
        <w:gridCol w:w="894"/>
        <w:gridCol w:w="17"/>
        <w:gridCol w:w="874"/>
        <w:gridCol w:w="12"/>
        <w:gridCol w:w="990"/>
        <w:gridCol w:w="12"/>
        <w:gridCol w:w="12"/>
        <w:gridCol w:w="967"/>
        <w:gridCol w:w="967"/>
        <w:gridCol w:w="26"/>
        <w:gridCol w:w="1130"/>
        <w:gridCol w:w="23"/>
        <w:gridCol w:w="20"/>
        <w:gridCol w:w="1144"/>
      </w:tblGrid>
      <w:tr w:rsidR="00863AFD" w:rsidRPr="00863AFD" w:rsidTr="00863AF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Ягодного сельского поселения на 2019-2025 годы (далее – Программа)</w:t>
            </w:r>
          </w:p>
        </w:tc>
      </w:tr>
      <w:tr w:rsidR="00863AFD" w:rsidRPr="00863AFD" w:rsidTr="00863AFD">
        <w:trPr>
          <w:trHeight w:val="28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</w:tr>
      <w:tr w:rsidR="00863AFD" w:rsidRPr="00863AFD" w:rsidTr="00863AF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863AFD" w:rsidRPr="00863AFD" w:rsidTr="00863AF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социальной, транспортной, коммунальной инфраструктуры, энергоэффективности и муниципальной службы</w:t>
            </w:r>
          </w:p>
        </w:tc>
      </w:tr>
      <w:tr w:rsidR="00863AFD" w:rsidRPr="00863AFD" w:rsidTr="00863AFD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прогнозного периода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прогнозного периода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Количество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аварийных ситуаций на системах водоснабжения, не более (ед.)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Количество деструктивных событий (ЧС, пожаров), не более (ед.)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63AFD" w:rsidRPr="00863AFD" w:rsidTr="00863AFD">
        <w:trPr>
          <w:trHeight w:val="849"/>
        </w:trPr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863AFD" w:rsidRPr="00863AFD" w:rsidTr="00863AFD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всего жилищного фонда централизованным водоснабжением,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населения, погибшего, травмированного при ЧС, пожарах, 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Снижение количества пожаров,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Исходный уровень – 8 пожаров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Развитие транспортной системы (приложение № 4 к Программе).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863AFD" w:rsidRPr="00863AFD" w:rsidTr="00863AF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63AFD" w:rsidRPr="00863AFD" w:rsidTr="00863AFD"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863AFD" w:rsidRPr="00863AFD" w:rsidTr="00863AFD"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13234,6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3379,4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3899,6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121363,0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12634,7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14877,4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17299,4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14303,1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135361,9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18256,8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15410,4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</w:tr>
    </w:tbl>
    <w:p w:rsidR="00D1616E" w:rsidRPr="00D57C68" w:rsidRDefault="00D1616E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1616E" w:rsidRPr="00D57C68" w:rsidSect="00411150">
          <w:pgSz w:w="16838" w:h="11905" w:orient="landscape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517"/>
      <w:bookmarkStart w:id="1" w:name="Par626"/>
      <w:bookmarkStart w:id="2" w:name="Par632"/>
      <w:bookmarkEnd w:id="0"/>
      <w:bookmarkEnd w:id="1"/>
      <w:bookmarkEnd w:id="2"/>
      <w:r w:rsidRPr="00E44804">
        <w:rPr>
          <w:rFonts w:ascii="Times New Roman" w:hAnsi="Times New Roman"/>
          <w:b/>
          <w:sz w:val="24"/>
          <w:szCs w:val="24"/>
        </w:rPr>
        <w:lastRenderedPageBreak/>
        <w:t>2. Характеристики текущего состояния сферы реализации Программы, основные проблемы в указанной сфере и прогноз её развития</w:t>
      </w:r>
    </w:p>
    <w:p w:rsidR="00E44804" w:rsidRPr="00E44804" w:rsidRDefault="00E44804" w:rsidP="00E44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2.1. Общие сведения о сельском поселении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Ягодное сельское поселение расположено на юго-западе Асиновского района.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Границы территории Ягодного сельского поселения: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 востока поселение граничит с землями муниципального образования «Зырянский район»;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 юга — с землями муниципального образования «Томский сельский район»;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 запада — с муниципальным образованием «Томский сельский район»;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с севера — с землями Новиковского сельского поселения.  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территории Ягодного сельского поселения входят 5 населенных пунктов: с. Ягодное, с. Цветковка, д. Больше-Жирово, д. Латат, д. Мало-Жирово. Административным центром Ягодного сельского поселения является с. Ягодное.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Общая площадь поселения составляет 29691 га, в том числе земли сельскохозяйственного назначения – 20939 га, из них пашни – 11737 га.  Общая площадь населенных пунктов – 3785 га, лесных площадей – 8508 га. Общая численность населения на 01.01.2018 составляет 1554 человек.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2.2. Население сельского поселения</w:t>
      </w:r>
    </w:p>
    <w:p w:rsidR="00E44804" w:rsidRPr="00E44804" w:rsidRDefault="00E44804" w:rsidP="00E44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На 1 января 2018 численность населения составила 1554 человека. Численность населения по половозрастному составу, населенному пункту представлены в таблице № 1.</w:t>
      </w:r>
    </w:p>
    <w:p w:rsidR="00E44804" w:rsidRPr="00E44804" w:rsidRDefault="00E44804" w:rsidP="00E4480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Численность населения сельского поселения, чел.</w:t>
      </w:r>
    </w:p>
    <w:p w:rsidR="00E44804" w:rsidRPr="00E44804" w:rsidRDefault="00E44804" w:rsidP="00E44804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1489"/>
        <w:gridCol w:w="894"/>
        <w:gridCol w:w="745"/>
        <w:gridCol w:w="743"/>
        <w:gridCol w:w="894"/>
        <w:gridCol w:w="892"/>
        <w:gridCol w:w="745"/>
        <w:gridCol w:w="1043"/>
      </w:tblGrid>
      <w:tr w:rsidR="00E44804" w:rsidRPr="00E44804" w:rsidTr="00E44804">
        <w:trPr>
          <w:trHeight w:val="330"/>
        </w:trPr>
        <w:tc>
          <w:tcPr>
            <w:tcW w:w="109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Наименование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населенного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пункта</w:t>
            </w:r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Численность населения,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Трудоспособное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население</w:t>
            </w:r>
          </w:p>
        </w:tc>
        <w:tc>
          <w:tcPr>
            <w:tcW w:w="46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Всего занятых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 экономике</w:t>
            </w:r>
          </w:p>
        </w:tc>
        <w:tc>
          <w:tcPr>
            <w:tcW w:w="93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Незанятое</w:t>
            </w:r>
          </w:p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население</w:t>
            </w:r>
          </w:p>
        </w:tc>
      </w:tr>
      <w:tr w:rsidR="00E44804" w:rsidRPr="00E44804" w:rsidTr="00E44804">
        <w:trPr>
          <w:cantSplit/>
          <w:trHeight w:hRule="exact" w:val="1669"/>
        </w:trPr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Дети до 16 лет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Пенсионеры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Инвалиды</w:t>
            </w: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Всего, чел.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% от численности трудоспособного населения</w:t>
            </w:r>
          </w:p>
        </w:tc>
      </w:tr>
      <w:tr w:rsidR="00E44804" w:rsidRPr="00E44804" w:rsidTr="00E44804">
        <w:trPr>
          <w:cantSplit/>
          <w:trHeight w:hRule="exact" w:val="339"/>
        </w:trPr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ind w:firstLine="5"/>
              <w:rPr>
                <w:rFonts w:ascii="Times New Roman" w:eastAsia="Arial Unicode MS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с. Ягодное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187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217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401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280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14,6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  Больше - Жирово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41,7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 Мало-Жирово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437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193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27,7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д. Латат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36,4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с. Цветковка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33,7</w:t>
            </w:r>
          </w:p>
        </w:tc>
      </w:tr>
      <w:tr w:rsidR="00E44804" w:rsidRPr="00E44804" w:rsidTr="00E44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1094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Всего по поселению</w:t>
            </w:r>
          </w:p>
        </w:tc>
        <w:tc>
          <w:tcPr>
            <w:tcW w:w="78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1554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337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385</w:t>
            </w:r>
          </w:p>
        </w:tc>
        <w:tc>
          <w:tcPr>
            <w:tcW w:w="390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469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654</w:t>
            </w:r>
          </w:p>
        </w:tc>
        <w:tc>
          <w:tcPr>
            <w:tcW w:w="468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428</w:t>
            </w:r>
          </w:p>
        </w:tc>
        <w:tc>
          <w:tcPr>
            <w:tcW w:w="391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378</w:t>
            </w:r>
          </w:p>
        </w:tc>
        <w:tc>
          <w:tcPr>
            <w:tcW w:w="547" w:type="pct"/>
          </w:tcPr>
          <w:p w:rsidR="00E44804" w:rsidRPr="00E44804" w:rsidRDefault="00E44804" w:rsidP="00E448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E44804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24,3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Основные демографические показатели сельского поселения представлены в таблице № 2.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Основные демографические показатели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698"/>
        <w:gridCol w:w="1388"/>
        <w:gridCol w:w="1388"/>
        <w:gridCol w:w="1388"/>
      </w:tblGrid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01.01.2016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01.01.2017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01.01.2018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Родившиеся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Умершие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Естественный прирост, убыль (-) населения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прибывших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выбывших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E44804" w:rsidRPr="00E44804" w:rsidTr="00E44804">
        <w:tc>
          <w:tcPr>
            <w:tcW w:w="2449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Миграционный прирост, убыль (-) населения</w:t>
            </w:r>
          </w:p>
        </w:tc>
        <w:tc>
          <w:tcPr>
            <w:tcW w:w="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2014-2017 годов наблюдается резкое снижение рождаемости над смертностью.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Более значительный фактор на численность населения Ягодного сельского поселения оказывают миграционные процессы. Миграционные вливания на территорию сельского поселения превышают естественные потери населения.</w:t>
      </w:r>
    </w:p>
    <w:p w:rsidR="00E44804" w:rsidRPr="00E44804" w:rsidRDefault="00E44804" w:rsidP="00E4480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2.3. Экономика сельского поселения</w:t>
      </w:r>
    </w:p>
    <w:p w:rsidR="00E44804" w:rsidRPr="00E44804" w:rsidRDefault="00E44804" w:rsidP="00E44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Промышленность</w:t>
      </w:r>
    </w:p>
    <w:p w:rsidR="00E44804" w:rsidRPr="00E44804" w:rsidRDefault="00E44804" w:rsidP="00E448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Промышленность на территории сельского поселения развита слабо и представлена в таблице № 4.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Промышленно-производственная деятельность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416"/>
      </w:tblGrid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предприятия</w:t>
            </w:r>
          </w:p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деятельности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«Сибирский лес»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деревообработка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ИП Калыгина Н.А.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деревообработка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МУП «Ягодное ЖКХ»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 в сфере ЖКХ, дорожной деятельности, благоустройства и оказания транспортных услуг населению</w:t>
            </w:r>
          </w:p>
        </w:tc>
      </w:tr>
      <w:tr w:rsidR="00E44804" w:rsidRPr="00E44804" w:rsidTr="00E44804">
        <w:tc>
          <w:tcPr>
            <w:tcW w:w="1634" w:type="pct"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«УК Абиком»</w:t>
            </w:r>
          </w:p>
        </w:tc>
        <w:tc>
          <w:tcPr>
            <w:tcW w:w="3366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жилищного фонда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Потребительский рынок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На территории Ягодного сельского поселения осуществляют деятельность 4 предприятия розничной торговли – из них одно предприятие Ягодное Сельпо, остальные три – индивидуальные предприниматели.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хозяйство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 на территории поселения представлено сельскохозяйственным предприятием ООО «Сибирское молоко», которое является самым крупным сельскохозяйственным предприятием в Асиновском районе.</w:t>
      </w:r>
      <w:r w:rsidRPr="00E4480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поселения зарегистрировано 7 крестьянских фермерских хозяйств, занимающихся животноводством и растениеводством. На начало года зарегистрировано поголовье скота в хозяйствах 722 головы. Самые крупные крестьянские фермерские хозяйства:     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-  Алиев Б.М., мясомолочное направление деятельности, в хозяйстве 218 голов крупно рогатого скота (далее-КРС), в том числе 113 коров; 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Михайлина Л.И., мясомолочное направление деятельности, в хозяйстве 153 головы КРС, в том числе 78 коров;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Рогулин В.И., мясомолочное направление деятельности, в хозяйстве 42 головы КРС, в том числе 19 коров;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 Неумержицкий А.Н., занимается растениеводством. Посевная площадь 510 га;</w:t>
      </w:r>
    </w:p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- Капустина Н.П. мясомолочное направление деятельности, в хозяйстве 15 голов КРС, в том числе 15 коров; убойный цех; оказывает услуги населению.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Личные подсобные хозяйства являются составной частью аграрной и всей сельской экономики поселения.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 территории сельского поселения сформировались несколько крупных личных подсобных хозяйств (далее-ЛПХ) граждан (с. Ягодное – 1, д. Латат - 1), которые можно назвать семейными фермами. Поголовье КРС в таких хозяйствах составляет от 10 до 50 голов. Как правило, такие хозяйства имеют собственную сельскохозяйственную технику. Продукцию с ЛПХ реализуют населению в г. Асино и г. Томск.</w:t>
      </w: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Динамика поголовья скота в личных подсобных хозяйствах</w:t>
      </w:r>
    </w:p>
    <w:p w:rsidR="00E44804" w:rsidRPr="00E44804" w:rsidRDefault="00E44804" w:rsidP="00E4480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9"/>
        <w:gridCol w:w="1694"/>
        <w:gridCol w:w="1694"/>
        <w:gridCol w:w="1693"/>
      </w:tblGrid>
      <w:tr w:rsidR="00E44804" w:rsidRPr="00E44804" w:rsidTr="00E44804">
        <w:trPr>
          <w:trHeight w:val="340"/>
        </w:trPr>
        <w:tc>
          <w:tcPr>
            <w:tcW w:w="2334" w:type="pct"/>
            <w:tcBorders>
              <w:tl2br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год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частный скот, 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коров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Свиньи 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44804" w:rsidRPr="00E44804" w:rsidTr="00E44804">
        <w:trPr>
          <w:trHeight w:val="180"/>
        </w:trPr>
        <w:tc>
          <w:tcPr>
            <w:tcW w:w="2334" w:type="pct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Лошади 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9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</w:tbl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в личных подворьях граждан Ягодного сельского поселения с 2014 года отмечается тенденция к увеличению поголовья крупнорогатого скота. </w:t>
      </w:r>
    </w:p>
    <w:p w:rsidR="00E44804" w:rsidRPr="00E44804" w:rsidRDefault="00E44804" w:rsidP="00E4480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Транспорт</w:t>
      </w:r>
    </w:p>
    <w:p w:rsidR="00E44804" w:rsidRPr="00E44804" w:rsidRDefault="00E44804" w:rsidP="00E4480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Обеспечение перевозки грузов и пассажиров создает возможность широкого общественно-территориального разделения и кооперации производства, способствует сближению города и села, более полному использованию трудовых ресурсов. По территории сельского поселения проходит автомобильная дорога Асино-Томск.</w:t>
      </w:r>
      <w:r w:rsidRPr="00E44804">
        <w:rPr>
          <w:rFonts w:eastAsia="Times New Roman" w:cs="Calibri"/>
          <w:color w:val="414141"/>
          <w:sz w:val="18"/>
          <w:szCs w:val="18"/>
          <w:lang w:eastAsia="ru-RU"/>
        </w:rPr>
        <w:t xml:space="preserve"> 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Имеется разветвленная сеть дорог с подъездом к населенным пунктам.  Дороги поселения обеспечивают круглогодичный проезд транспортных средств по территории всего поселения.</w:t>
      </w:r>
    </w:p>
    <w:p w:rsidR="00E44804" w:rsidRPr="00E44804" w:rsidRDefault="00E44804" w:rsidP="00E44804">
      <w:pPr>
        <w:snapToGri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Протяженность и площадь дорог</w:t>
      </w:r>
    </w:p>
    <w:p w:rsidR="00E44804" w:rsidRPr="00E44804" w:rsidRDefault="00E44804" w:rsidP="00E44804">
      <w:pPr>
        <w:snapToGri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№ 5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6"/>
        <w:gridCol w:w="2740"/>
        <w:gridCol w:w="3001"/>
      </w:tblGrid>
      <w:tr w:rsidR="00E44804" w:rsidRPr="00E44804" w:rsidTr="00E44804">
        <w:trPr>
          <w:trHeight w:hRule="exact" w:val="315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покрытие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Протяженность, км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Асфальтобетонное покрытие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Грунтовое и гравийное покрытие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35,791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214746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rPr>
          <w:trHeight w:hRule="exact" w:val="294"/>
          <w:jc w:val="center"/>
        </w:trPr>
        <w:tc>
          <w:tcPr>
            <w:tcW w:w="1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E44804" w:rsidRPr="00E44804" w:rsidRDefault="00E44804" w:rsidP="00E44804">
            <w:pPr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36,391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napToGrid w:val="0"/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218346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Связь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Ягодного сельского поселения присутствуют все основные виды услуг связи: телефонная местная, внутризоновая, междугородняя, международная, сотовая связь, имеется доступ к сети Интернет.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предприятием оказывающем услуги связи в сельском поселении является публичное акционерное общество «Ростелеком». На территории поселения установлены башни связи «МТС», «Билайн», «Мегафон», «Теле-2».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по оказанию почтовой связи в поселении выполняет УФПС Томской области – Филиал ФГУП «Почта России», отделения которого оказывают традиционные виды услуг: ведут прием и выдачу почтовых отправлений, подписку на периодические издания, выплату пенсий и социальных пособий, осуществляют реализацию знаков почтовой оплаты, реализуют газеты и журналы в розницу и т.д.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Жилищно-коммунальное хозяйство</w:t>
      </w:r>
    </w:p>
    <w:p w:rsidR="00E44804" w:rsidRPr="00E44804" w:rsidRDefault="00E44804" w:rsidP="00E4480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Жилищный фонд</w:t>
      </w:r>
    </w:p>
    <w:p w:rsidR="00E44804" w:rsidRPr="00E44804" w:rsidRDefault="00E44804" w:rsidP="00E44804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В жилом фонде Ягодного сельского поселения преобладают индивидуальные малоэтажные жилые дома. Общая площадь жилого фонда сельского поселения составляет 37,7 тыс. кв. м.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Распределение жилищного фонда сельского поселения по формам собственности</w:t>
      </w:r>
    </w:p>
    <w:p w:rsidR="00E44804" w:rsidRPr="00E44804" w:rsidRDefault="00E44804" w:rsidP="00E44804">
      <w:pPr>
        <w:spacing w:after="0" w:line="240" w:lineRule="auto"/>
        <w:ind w:left="420" w:firstLine="28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280"/>
        <w:gridCol w:w="2280"/>
        <w:gridCol w:w="2272"/>
      </w:tblGrid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Жилищный фонд – всего, тыс. кв. м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E44804" w:rsidRPr="00E44804" w:rsidTr="00E44804">
        <w:tc>
          <w:tcPr>
            <w:tcW w:w="141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96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3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обеспеченность жильем составляет 25 кв. м на одного человека.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Обслуживание жилищного фонда занимается ООО «УК Абиком», под ее управлением находится 3 дома.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Изменения структуры жилого фонда показывают, что происходит увеличение частного жилищного фонда с 91,58% до 93,5%. Основными причинами этих изменений являются приватизация жилья и индивидуальное жилищное строительство, что уменьшает долю муниципального жилья. 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отметить, что многие собственники жилья приступили к работам по утеплению фасадов домов и обшивке домов сайдингом, замене деревянных окон на пластиковые, чем улучшили и продолжают улучшать интерьер села.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Коммунальное хозяйство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Производственная структура коммунального хозяйства включает в себя водоснабжение, водоотведение, теплоснабжение и электроснабжение.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Предприятиями, обеспечивающими работу коммунального хозяйства, являются: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публичное акционерное общество «Томская энергосбытовая компания» (оказание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 по электроснабжению)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Муниципальное унитарное предприятие «Ягодное жилищно-коммунальное хозяйство» (производство тепловой энергии, оказание услуг по водоснабжению, водоотведению, очистке сточных вод).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сельском поселении имеется 1 котельная, мощностью 1,0 Гкал/ч, предназначенная для покрытия нагрузки системы отопления трех многоквартирных   жилых домов и административных зданий (здание администрации, школы, дома культуры).</w:t>
      </w:r>
    </w:p>
    <w:p w:rsidR="00E44804" w:rsidRPr="00E44804" w:rsidRDefault="00E44804" w:rsidP="00E448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благоустройства жилья в поселении остаётся на низком уровне. Удельный вес благоустроенного жилья составляет 20 % (от общей площади), при этом лишь 0,5 % квартир (домов) от общего количества благоустроены.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жилищно-коммунального хозяйства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439"/>
        <w:gridCol w:w="1542"/>
        <w:gridCol w:w="2062"/>
        <w:gridCol w:w="2068"/>
      </w:tblGrid>
      <w:tr w:rsidR="00E44804" w:rsidRPr="00E44804" w:rsidTr="00E44804">
        <w:trPr>
          <w:trHeight w:val="300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Принадлежность жилья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Общая</w:t>
            </w:r>
          </w:p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площадь, тыс. м</w:t>
            </w:r>
            <w:r w:rsidRPr="00E4480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Площадь, оборудованная, тыс. м</w:t>
            </w:r>
            <w:r w:rsidRPr="00E44804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E44804" w:rsidRPr="00E44804" w:rsidTr="00E44804">
        <w:trPr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Холодное водо-</w:t>
            </w:r>
          </w:p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снабжение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Центральным отоплением</w:t>
            </w:r>
          </w:p>
        </w:tc>
      </w:tr>
      <w:tr w:rsidR="00E44804" w:rsidRPr="00E44804" w:rsidTr="00E44804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14,15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</w:rPr>
              <w:t>4,8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Социальная сфера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образовательную систему Ягодного сельского поселения входят 1 общеобразовательное учреждение и 1 учреждение дошкольного образования, а именно: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Муниципальное бюджетное общеобразовательное учреждение – средняя общеобразовательная школа с. Ягодного Асиновского района Томской области (далее-МБОУ СОШ с. Ягодное);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Группа дошкольного образования муниципального бюджетного общеобразовательного учреждения - средней общеобразовательной школы села Ягодного Асиновского района Томской области (далее – ГДО с. Ягодное).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образовательных учреждениях ведутся уроки компьютерной грамотности, основ безопасности и жизнедеятельности.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Коллектив школы принимает участие - в предметных олимпиадах, научно-проектных конференциях, конкурсах, спортивных соревнованиях.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При школе сельского поселения работают кружки и спортивные секции.</w:t>
      </w:r>
    </w:p>
    <w:p w:rsidR="00E44804" w:rsidRPr="00E44804" w:rsidRDefault="00E44804" w:rsidP="00E4480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1710"/>
        <w:gridCol w:w="1614"/>
        <w:gridCol w:w="1572"/>
      </w:tblGrid>
      <w:tr w:rsidR="00E44804" w:rsidRPr="00E44804" w:rsidTr="00E44804">
        <w:trPr>
          <w:trHeight w:val="450"/>
        </w:trPr>
        <w:tc>
          <w:tcPr>
            <w:tcW w:w="2431" w:type="pct"/>
            <w:vMerge w:val="restar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569" w:type="pct"/>
            <w:gridSpan w:val="3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шт.</w:t>
            </w:r>
          </w:p>
        </w:tc>
      </w:tr>
      <w:tr w:rsidR="00E44804" w:rsidRPr="00E44804" w:rsidTr="00E44804">
        <w:trPr>
          <w:trHeight w:val="375"/>
        </w:trPr>
        <w:tc>
          <w:tcPr>
            <w:tcW w:w="2431" w:type="pct"/>
            <w:vMerge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4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24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E44804" w:rsidRPr="00E44804" w:rsidTr="00E44804">
        <w:tc>
          <w:tcPr>
            <w:tcW w:w="2431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СОШ с. Ягодное</w:t>
            </w:r>
          </w:p>
        </w:tc>
        <w:tc>
          <w:tcPr>
            <w:tcW w:w="89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4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24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</w:tr>
      <w:tr w:rsidR="00E44804" w:rsidRPr="00E44804" w:rsidTr="00E44804">
        <w:tc>
          <w:tcPr>
            <w:tcW w:w="2431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ГДО с. Ягодное</w:t>
            </w:r>
          </w:p>
        </w:tc>
        <w:tc>
          <w:tcPr>
            <w:tcW w:w="89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7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4" w:type="pct"/>
            <w:shd w:val="clear" w:color="auto" w:fill="auto"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Здравоохранение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Первичное медицинское обследование осуществляется в фельдшерско-акушерских пунктах (ФАП), и обще – врачебной практике (ОВП) в с. Ягодное. При серьезных заболеваниях, больные направляются в Асиновскую районную больницу.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Медицинским обслуживанием сельского населения занято всего 5 медработников на 1554 человека.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Материально-техническая база ФАП и ОВП отвечают современным требованиям.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Имеется специальный медицинский транспорт.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Культура, библиотечное обеспечение, спорт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территории сельского поселения расположены – Дом культуры в с. Ягодное на 260 мест, центр досуга д. Мало-Жирово, центр досуга с. Цветковка.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Коллективы дома культуры и центров досуга принимают активное участие в проведении: конкурсов-смотров художественной самодеятельности и ярмарках как районных, так и областных. 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Общее число работников культуры составляет 5 человек.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Библиотеки функционируют только в трех населенных пунктах в с. Ягодное, д. М-Жирово, с. Цветковка. Библиотечный фонд пополняется новой литературой.  Работниками библиотек ежегодно организуются и проводятся тематические выставки.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Для занятий спортом в Ягодном сельском поселении имеется 10 спортивных сооружений: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стадион;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хоккейный корт;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баскетбольная площадка;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лыжная база;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спортивный зал (школьный);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плоскостные сооружения - 5 штук.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Для привлечения детей к спорту организованы спортивные секции: баскетбол, волейбол, лыжи, настольный теннис, легкая атлетика, футбол. Общее число занимающихся в спортивных секциях - 20 человек.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Спортивная команда Ягодного сельского поселения принимает активное участие в районных соревнованиях и регулярно занимает призовые места.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общественного порядка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На территории Ягодного сельского поселения действует опорный пункт полиции, работает один уполномоченный участковый полиции.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Для улучшения состояния правопорядка на территории Ягодного сельского поселения необходимо вовлечение активного населения в ДНД.</w:t>
      </w:r>
    </w:p>
    <w:p w:rsidR="00E44804" w:rsidRPr="00E44804" w:rsidRDefault="00E44804" w:rsidP="00E44804">
      <w:pPr>
        <w:spacing w:after="0" w:line="240" w:lineRule="auto"/>
        <w:ind w:firstLine="64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804">
        <w:rPr>
          <w:rFonts w:ascii="Times New Roman" w:hAnsi="Times New Roman"/>
          <w:b/>
          <w:sz w:val="24"/>
          <w:szCs w:val="24"/>
        </w:rPr>
        <w:t>2.4. Градостроительная деятельность на территории сельского поселения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 xml:space="preserve">Градостроительная деятельность на территории Ягодного сельского поселения регулируется: 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 xml:space="preserve">Генеральным планом Ягодного сельского поселения, утвержденным решением </w:t>
      </w:r>
      <w:r w:rsidRPr="00E44804">
        <w:rPr>
          <w:rFonts w:ascii="Times New Roman" w:hAnsi="Times New Roman"/>
          <w:bCs/>
          <w:sz w:val="24"/>
          <w:szCs w:val="24"/>
        </w:rPr>
        <w:t>Совета Ягодного сельского поселения от 11.06.2014 № 76</w:t>
      </w:r>
      <w:r w:rsidRPr="00E44804">
        <w:rPr>
          <w:rFonts w:ascii="Times New Roman" w:hAnsi="Times New Roman"/>
          <w:sz w:val="24"/>
          <w:szCs w:val="24"/>
        </w:rPr>
        <w:t xml:space="preserve">; 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Правилами землепользования и застройки Ягодного сельского поселения, утвержденными решением Совета Ягодного</w:t>
      </w:r>
      <w:r w:rsidRPr="00E44804">
        <w:rPr>
          <w:rFonts w:ascii="Times New Roman" w:hAnsi="Times New Roman"/>
          <w:bCs/>
          <w:sz w:val="24"/>
          <w:szCs w:val="24"/>
        </w:rPr>
        <w:t xml:space="preserve"> сельского поселения от 26.05.2014 № 71; </w:t>
      </w:r>
    </w:p>
    <w:p w:rsidR="00E44804" w:rsidRPr="00E44804" w:rsidRDefault="00E44804" w:rsidP="00E448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bCs/>
          <w:sz w:val="24"/>
          <w:szCs w:val="24"/>
        </w:rPr>
        <w:t>Местными нормативами градостроительного проектирования Ягодного сельского поселения, утвержденными решением Совета Ягодного сельского поселения от 20.12.2017 № 24.</w:t>
      </w: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2.5. Выводы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В целом можно сделать вывод, что уровень жизни населения, учитывая количество предприятий и предоставляемых услуг, и качество жизни населения выше в селе Ягодном по сравнению с другими населенными пунктами поселения. Самая низкая обеспеченность услугами населения и худшие условия проживания в д. Латат, д. Больше-Жирово.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В связи с этим среднесрочной целью социально-экономического развития поселения, на реализацию которой направлена муниципальная программа, является повышение уровня и качества жизни населения сельского поселения.</w:t>
      </w: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4804">
        <w:rPr>
          <w:rFonts w:ascii="Times New Roman" w:hAnsi="Times New Roman"/>
          <w:b/>
          <w:sz w:val="24"/>
          <w:szCs w:val="24"/>
        </w:rPr>
        <w:t>2.6. Основные проблемы социально-экономического развития сельского поселения и их приоритезация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Социально-экономическое развитие сельского поселения сдерживает ряд проблем, которые можно обозначить по приоритезации: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44804">
        <w:rPr>
          <w:rFonts w:ascii="Times New Roman" w:hAnsi="Times New Roman"/>
          <w:sz w:val="24"/>
          <w:szCs w:val="24"/>
        </w:rPr>
        <w:t xml:space="preserve">1. Высокий уровень безработицы в отдаленных от административного центра </w:t>
      </w:r>
      <w:r w:rsidRPr="00E44804">
        <w:rPr>
          <w:rFonts w:ascii="Times New Roman" w:hAnsi="Times New Roman"/>
          <w:color w:val="000000"/>
          <w:sz w:val="24"/>
          <w:szCs w:val="24"/>
        </w:rPr>
        <w:t>населенных пунктах.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lastRenderedPageBreak/>
        <w:t>2. Высокая степень физического износа основных фондов жилищно-коммунального комплекса.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3. Высокая степень износа жилфонда.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4. Недостаточное развитие социальной инфраструктуры.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804">
        <w:rPr>
          <w:rFonts w:ascii="Times New Roman" w:hAnsi="Times New Roman"/>
          <w:sz w:val="24"/>
          <w:szCs w:val="24"/>
        </w:rPr>
        <w:t>5. Неравные возможности экономического роста населенных пунктов в сельском поселении.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2.7. Сильные и слабые стороны Ягодного сельского поселения</w:t>
      </w:r>
    </w:p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Выявление сильных и слабых сторон (таблица № 9) Ягодного сельского поселения, определение благоприятных возможностей, а также потенциальных опасностей и угроз (таблица № 10), позволяют определить основные направления развития и сформулировать стратегические цели развития сельского поселения.</w:t>
      </w: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Сильные и слабые стороны Ягодного сельского поселения</w:t>
      </w:r>
    </w:p>
    <w:p w:rsidR="00E44804" w:rsidRPr="00E44804" w:rsidRDefault="00E44804" w:rsidP="00E448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4373"/>
      </w:tblGrid>
      <w:tr w:rsidR="00E44804" w:rsidRPr="00E44804" w:rsidTr="00E44804">
        <w:trPr>
          <w:trHeight w:val="36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СИЛЬНЫЕ СТОРОНЫ 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СЛАБЫЕ СТОРОНЫ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(W)</w:t>
            </w:r>
          </w:p>
        </w:tc>
      </w:tr>
      <w:tr w:rsidR="00E44804" w:rsidRPr="00E44804" w:rsidTr="00E44804">
        <w:trPr>
          <w:trHeight w:val="7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выгодное географическое положение – близость к районному центру; 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наличие земельных ресурсов для ведения сельскохозяйственного производства, развития садоводства и огородничества, личных подсобных хозяйств;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наличие благоустроенного жилья;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наличие асфальтированной автомобильной дороги, круглогодичное сообщение со всеми населенными пунктами поселения, г. Асино, г. Томск;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обеспеченность учреждениями здравоохранения;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наличие в поселении группы дошкольного образования, спортивных сооружений;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неподверженность территории населенных пунктов затоплению весенними паводковыми водами.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неблагоприятная демографическая ситуация, отток молодежи из села;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высокий уровень безработицы в отдаленных от административного центра населенных пунктах;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высокая степень физического износа            основных фондов в учреждениях социальной инфраструктуры и жилищно-коммунального комплекса поселения;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нерентабельная работа предприятия ЖКХ, низкое качество предоставляемых жилищно-коммунальных услуг;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высокая степень износа жилфонда;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недостаточное развитие социальной инфраструктуры;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неравные возможности экономического роста населенных пунктов в сельском поселении.</w:t>
            </w:r>
          </w:p>
        </w:tc>
      </w:tr>
    </w:tbl>
    <w:p w:rsidR="00E44804" w:rsidRPr="00E44804" w:rsidRDefault="00E44804" w:rsidP="00E448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4804" w:rsidRPr="00E44804" w:rsidRDefault="00E44804" w:rsidP="00E4480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Потенциальные возможности и угрозы развития Ягодного сельского поселения</w:t>
      </w:r>
    </w:p>
    <w:p w:rsidR="00E44804" w:rsidRPr="00E44804" w:rsidRDefault="00E44804" w:rsidP="00E44804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Таблица № 10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372"/>
      </w:tblGrid>
      <w:tr w:rsidR="00E44804" w:rsidRPr="00E44804" w:rsidTr="00E44804">
        <w:trPr>
          <w:trHeight w:val="36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ВОЗМОЖНОСТИ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(O)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УГРОЗЫ</w:t>
            </w:r>
            <w:r w:rsidRPr="00E4480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(T)</w:t>
            </w:r>
          </w:p>
        </w:tc>
      </w:tr>
      <w:tr w:rsidR="00E44804" w:rsidRPr="00E44804" w:rsidTr="00E44804">
        <w:trPr>
          <w:trHeight w:val="44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крупного сельскохозяйственного производства;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семейных ферм, личных подсобных хозяйств;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занятости за счет создания новых рабочих мест и расширения действующих предприятий;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проведение мероприятий по повышению доходной части бюджета (инвентаризация земель, меры по повышению эффективности сбора налоговых и неналоговых платежей, подлежащих зачислению в местный бюджет);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развитие предпринимательской деятельности.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усиление негативных демографических тенденций в поселении;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численности людей пожилого возраста, уменьшение числа женщин детородного возраста;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снижение платежеспособности населения;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аварийности в жилищно-коммунальной сфере, рост тарифов на ЖКУ;</w:t>
            </w:r>
          </w:p>
          <w:p w:rsidR="00E44804" w:rsidRPr="00E44804" w:rsidRDefault="00E44804" w:rsidP="00E44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4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уменьшение объемов производства           продукции в личных подсобных хозяйствах.</w:t>
            </w:r>
          </w:p>
        </w:tc>
      </w:tr>
    </w:tbl>
    <w:p w:rsidR="00E44804" w:rsidRPr="00E44804" w:rsidRDefault="00E44804" w:rsidP="00E448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4804" w:rsidRPr="00E44804" w:rsidRDefault="00E44804" w:rsidP="00E44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4804">
        <w:rPr>
          <w:rFonts w:ascii="Times New Roman" w:hAnsi="Times New Roman"/>
          <w:b/>
          <w:sz w:val="24"/>
          <w:szCs w:val="24"/>
        </w:rPr>
        <w:t>2.8. Цели, задачи, сроки реализации Программы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Программы является создание условий для развития социальной, транспортной, коммунальной инфраструктуры, энергоэффективности и муниципальной службы. 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Показателями достижения целей являются: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1. Доля населения, принявшего участие в культурно-досуговых мероприятиях, %;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2. Количество аварийных ситуаций на системах   водоснабжения, не более (ед.);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3. Количество деструктивных событий (ЧС, пожаров) не более (ед.);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4. Протяженность отремонтированных автомобильных дорог общего пользования с асфальтобетонным и гравийным покрытием, км.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Задачи Программы и показатели решения задач: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1. Развитие социальной инфраструктуры: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количество проведенных мероприятий, -   ед.;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б) доля граждан, систематически, занимающихся физической культурой и спортом, % от числа всего населения;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2. Развитие жилищно-коммунальной инфраструктуры: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оборудование всего жилищного фонда централизованным водоснабжением, %;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б) снижение аварий в системах   водоснабжения, %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в) обустройство мест массового отдыха, -  ед.;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3. Повышение безопасности населения: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количество населения, погибшего, травмированного при ЧС, пожарах,- 0 чел.;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б) снижение количества пожаров, %;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Задача 4. Развитие транспортной инфраструктуры: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а) 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 – %.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программы – 2019–202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>2.9.</w:t>
      </w:r>
      <w:r w:rsidRPr="00E4480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Подпрограммы муниципальной программы, ведомственные целевые программы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1.Развитие социальной инфраструктуры (приложение № 1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2. Развитие жилищно-коммунальной инфраструктуры (приложение № 2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3. Повышение безопасности населения (приложение № 3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4. Развитие транспортной системы (приложение № 4 к Программе);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>5. Обеспечивающая подпрограмма (приложение № 5 к Программе).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804">
        <w:rPr>
          <w:rFonts w:ascii="Times New Roman" w:eastAsia="Times New Roman" w:hAnsi="Times New Roman"/>
          <w:sz w:val="24"/>
          <w:szCs w:val="24"/>
          <w:lang w:eastAsia="ru-RU"/>
        </w:rPr>
        <w:tab/>
        <w:t>Ведомственные целевые программы не предусмотрены.</w:t>
      </w:r>
    </w:p>
    <w:p w:rsidR="00E44804" w:rsidRPr="00E44804" w:rsidRDefault="00E44804" w:rsidP="00E44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44804" w:rsidRPr="00E44804" w:rsidSect="00A361BB">
          <w:headerReference w:type="default" r:id="rId9"/>
          <w:pgSz w:w="11905" w:h="16838"/>
          <w:pgMar w:top="1134" w:right="565" w:bottom="1134" w:left="1800" w:header="720" w:footer="720" w:gutter="0"/>
          <w:cols w:space="720"/>
          <w:noEndnote/>
          <w:titlePg/>
          <w:docGrid w:linePitch="299"/>
        </w:sectPr>
      </w:pPr>
    </w:p>
    <w:p w:rsidR="00BC41CB" w:rsidRPr="001B79E5" w:rsidRDefault="001B79E5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9E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="00BC41CB" w:rsidRPr="001B79E5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муниципальной программы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2056"/>
        <w:gridCol w:w="1189"/>
        <w:gridCol w:w="1549"/>
        <w:gridCol w:w="1406"/>
        <w:gridCol w:w="1549"/>
        <w:gridCol w:w="1124"/>
        <w:gridCol w:w="1424"/>
        <w:gridCol w:w="2551"/>
        <w:gridCol w:w="1086"/>
      </w:tblGrid>
      <w:tr w:rsidR="00863AFD" w:rsidRPr="00863AFD" w:rsidTr="00863AFD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8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863AFD" w:rsidRPr="00863AFD" w:rsidTr="00863AFD">
        <w:trPr>
          <w:trHeight w:val="489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 по годам реализации областного бюджета (по согласованию)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3AFD" w:rsidRPr="00863AFD" w:rsidTr="00863AFD">
        <w:trPr>
          <w:trHeight w:val="2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863AFD" w:rsidRPr="00863AFD" w:rsidTr="00863AFD">
        <w:trPr>
          <w:trHeight w:val="2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63AFD" w:rsidRPr="00863AFD" w:rsidTr="00863AFD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Par653"/>
            <w:bookmarkStart w:id="4" w:name="Par691"/>
            <w:bookmarkEnd w:id="3"/>
            <w:bookmarkEnd w:id="4"/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качества и доступности услуг в сфере культуры, спорта.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1. Развитие социальной инфраструктуры.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863AFD" w:rsidRPr="00863AFD" w:rsidTr="00863AFD">
        <w:trPr>
          <w:trHeight w:val="884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культурно-досуговых мероприятиях,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197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 xml:space="preserve">2. Доля граждан, систематически занимающихся физической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lastRenderedPageBreak/>
              <w:t>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1. Количество проведенных мероприятий, ед.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2. Доля граждан, систематически занимающихся физической культурой и спортом, % от числа всего населения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408,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Совета ветеранов,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rPr>
          <w:trHeight w:val="101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rPr>
          <w:trHeight w:val="2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120,5</w:t>
            </w:r>
          </w:p>
        </w:tc>
      </w:tr>
      <w:tr w:rsidR="00863AFD" w:rsidRPr="00863AFD" w:rsidTr="00863AFD">
        <w:trPr>
          <w:trHeight w:val="26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культурно-массовых мероприятий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130,0</w:t>
            </w:r>
          </w:p>
        </w:tc>
      </w:tr>
      <w:tr w:rsidR="00863AFD" w:rsidRPr="00863AFD" w:rsidTr="00863AFD">
        <w:trPr>
          <w:trHeight w:val="311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культурно-массовых мероприятий (приобретение призов и подарков),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спортивного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lastRenderedPageBreak/>
              <w:t>70,0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1.2.4.</w:t>
            </w: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спортивных соревнований (приобретение призов и подарков; выплата премий победителям спортивных соревнований;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спортивного инвентаря),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Модернизация и развитие коммунальной инфраструктуры на территории Ягодного сельского поселения.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2. 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55584,5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51038,2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10795,7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5466,7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аварийных ситуаций на системе водоснабжения,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 и содержание муниципального жилищного фонда.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41,1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ремонт кровли многоквартирного дома,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ремонт кровли многоквартирного дома,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текущий ремонт МКД,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на капитальный ремонт,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 Иные межбюджетные трансферты на реализацию муниципальной программы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«Обеспечение доступности жилья и улучшения жилищных условий населения Асиновского района Томской области»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rPr>
          <w:trHeight w:val="41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проектов изменений в Генеральный план, Правила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землепользования и застройки муниципального образования «Ягодное  сельское поселение» Асиновского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480,0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«Ягодное сельское поселение» Асиновского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проектов изменений в Генеральный план, Правила землепользования и застройки муниципального образования «Ягодное сельское поселение» Асиновского района Томской области,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32694,3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2094,9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30599,4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5683,6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4297,6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4117,8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 xml:space="preserve">Снижение аварий в системах теплоснабжения,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2,5</w:t>
            </w:r>
          </w:p>
        </w:tc>
      </w:tr>
      <w:tr w:rsidR="00863AFD" w:rsidRPr="00863AFD" w:rsidTr="00863AFD">
        <w:trPr>
          <w:trHeight w:val="51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объектов теплоснабжения к прохождению отопительного периода.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разработка проекта реконструкции теплотрассы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котельной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1243,7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1435,6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части затрат по теплоснабжению, приобретение материалов,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869,8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части затрат по теплоснабжению, приобретение материалов, подготовка объектов теплоснабжения к прохождению отопительного периода,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объектов водоснабжения, водоотведения к прохождению отопительного периода.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603,9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насосов на водозаборные скважины, 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утепление водоразборных колонок; частичный ремонт водопровода,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798,5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771,1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насосов на водозаборные скважины, утепление водоразборных колонок; частичный ремонт водопровода,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 поселения.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экспертизы финансово-хозяйственной деятельности МУП,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населения чистой питьевой водой.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2565,4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2119,5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317,5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63AFD" w:rsidRPr="00863AFD" w:rsidTr="00863AFD">
        <w:trPr>
          <w:trHeight w:val="14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863AFD" w:rsidRPr="00863AFD" w:rsidTr="00863AFD">
        <w:trPr>
          <w:trHeight w:val="27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863AFD" w:rsidRPr="00863AFD" w:rsidTr="00863AFD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Содержание станций водоочистки,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468,5</w:t>
            </w:r>
          </w:p>
        </w:tc>
      </w:tr>
      <w:tr w:rsidR="00863AFD" w:rsidRPr="00863AFD" w:rsidTr="00863AFD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rPr>
          <w:trHeight w:val="27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5. Строительство очистных сооружений в с. Ягодное Асиновского района Томской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очистных сооружений в с. Ягодное Асиновского района Томской области, предпроектная проработка технических решений по реконструкции системы водоотведения с. Ягодное с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1800,0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очистных сооружений в с. Ягодное Асиновского района Томской области, предпроектная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2257,5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Строительство очистных сооружений в с. Ягодное Асиновского района Томской области, предпроектная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1957,5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 xml:space="preserve">Строительство очистных сооружений в с. Ягодное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lastRenderedPageBreak/>
              <w:t>Асиновского района Томской области, предпроектная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979,1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rPr>
          <w:trHeight w:val="27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6. Иные межбюджетные трансферты на реализацию МП «Развитие коммунальной инфраструктуры в Асиновском районе»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9282,2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Ремонт оборудования котельной с. Ягодное, возмещение части затрат по теплоснабжению, водоснабжению,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 xml:space="preserve">Ремонт оборудования котельной с. Ягодное, возмещение части затрат по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lastRenderedPageBreak/>
              <w:t>теплоснабжению, водоснабжению,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3570,0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Ремонт оборудования котельной с. Ягодное, возмещение части затрат по теплоснабжению, водоснабжению,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19523,8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1852,1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17072,4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63AFD" w:rsidRPr="00863AFD" w:rsidTr="00863AFD">
        <w:trPr>
          <w:trHeight w:val="37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1743,8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Обустройство мест массового отдыха,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-оплата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 оплата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499,7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595,9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566,7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оплата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406,1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442,8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материалов для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уличного освещения;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Благоустройство поселения.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11653,0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11653,0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проведение месячника по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благоустройству: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8522,2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и проведение месячника по благоустройству: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329,7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547,3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содержание памятников в сельском поселении;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437,9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стадиона;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памятников в сельском поселении;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месячника по благоустройству: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конкурса «Самое благоустроенное частное подворье;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детских игровых площадок;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и уборка территории,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283,1</w:t>
            </w:r>
          </w:p>
        </w:tc>
      </w:tr>
      <w:tr w:rsidR="00863AFD" w:rsidRPr="00863AFD" w:rsidTr="00863AFD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2.4.3.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 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освещения в с. Ягодное,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637,9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4. Иные межбюджетные трансферты на реализацию МП «Комплексное развитие сельских территорий Асиновского района»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по благоустройству,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2541,7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инициатив граждан.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реализованных проектов, 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2.5.1.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Благоустройство территории кладбища по ул. Центральная, 77/1 в д. Мало-Жирово Асиновского района Томской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проектов по благоустройству,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1092,5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Обеспечение безопасности жизнедеятельности населения.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деструктивных событий (ЧС, пожаров), не более (ед.)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1. Повышение уровня защиты населения и территорий от чрезвычайных ситуаций природного и техногенного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характера.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Количество населения,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погибшего, травмированного при ЧС, пожарах, чел.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863AFD" w:rsidRPr="00863AFD" w:rsidTr="00863AFD">
        <w:trPr>
          <w:trHeight w:val="1172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Количество населения, погибшего, травмированного при ЧС, пожарах, чел.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Снижение количества пожаров,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Обеспечение и проведение противоположных мероприятий.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369,0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Опашка противопожарных минерализованных полос,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t>содержание муниципального имущества,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Укрепление общественной безопасности и снижение уровня преступности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помещений для участковых уполномоченных,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Предотвращение и ликвидация последствий чрезвычайных ситуаций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сирен,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Повышение эффективности транспортной системы и рост транзитного потенциала.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30449,3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21924,2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0,721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автомобильных дорог общего пользования с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lastRenderedPageBreak/>
              <w:t>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30449,3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21924,2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29954,7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8525,1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21429,6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2819,1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3896,3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2963,2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2142,4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2963,2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2076,1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4634,3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4787,1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2777,4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2005,6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внутри поселковых дорог, строительный контроль,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2549,0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67,4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63AFD" w:rsidRPr="00863AFD" w:rsidTr="00863AFD">
        <w:trPr>
          <w:trHeight w:val="405"/>
        </w:trPr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Установка, ремонт и замена дорожных знаков, нанесение дорожной разметки,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Обеспечивающая подпрограмма.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Ягодного сельского поселения, формируемых в рамках подпрограммы, в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44,7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Ягодного сельского поселения, формируемых в рамках подпрограммы, в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41,0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43059,8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43059,8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3789,0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44,5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4557,1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5151,0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расходов бюджета на обеспечение и содержание органов местного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5449,9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5485,9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5.1.1.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34240,3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34240,3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2614,6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2949,1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3250,3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3488,7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4376,9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4176,5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сотрудников администрации сельского поселения,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 Расходы, связанные с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деятельностью.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8819,5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8819,5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931,6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839,9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содержание и ремонт оргтехники;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836,6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1068,4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приобретение материальных запасов и основных средств;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1045,0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974,5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приобретение материальных запасов и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основных средств;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988,5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обновление и модернизация программного обеспечения и компьютерного оборудования;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1024,5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здания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содержание и ремонт оргтехники;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материальных запасов и основных средств;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повышение квалификации;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обновление и модернизация программного обеспечения и компьютерного оборудования;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страховка ОСАГО автотранспортных средств администрации;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прохождение ежегодного медицинского осмотра,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1110,5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Асиновского района, формируемых в рамках подпрограммы, в общем объеме расходов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Асиновского района, формируемых в рамках подпрограммы, в общем объеме расходов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0,3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ассигнований, выделяемых в виде межбюджетных трансфертов бюджету Асиновского района, формируемых в рамках подпрограммы, в общем объеме расходов бюджета Ягодного сельского поселения,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863AFD" w:rsidRPr="00863AFD" w:rsidTr="00863AFD"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863AFD" w:rsidRPr="00863AFD" w:rsidTr="00863AFD">
        <w:trPr>
          <w:trHeight w:val="830"/>
        </w:trPr>
        <w:tc>
          <w:tcPr>
            <w:tcW w:w="215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135361,9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13234,6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121363,0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20131,3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1408,8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18722,5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12351,1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12288,7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12634,7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18256,8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3379,4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14995,6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21489,0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3899,6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17254,0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15410,4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14303,1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9111,8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3AFD" w:rsidRPr="00863AFD" w:rsidTr="00863AFD"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9774,3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EA7A6D" w:rsidRDefault="00EA7A6D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1CB" w:rsidRPr="00D57C68" w:rsidRDefault="001E5EE3" w:rsidP="005F537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BC41CB" w:rsidRPr="00D57C68" w:rsidSect="00E44804">
          <w:pgSz w:w="16838" w:h="11905" w:orient="landscape"/>
          <w:pgMar w:top="1134" w:right="567" w:bottom="1134" w:left="1701" w:header="720" w:footer="720" w:gutter="0"/>
          <w:cols w:space="720"/>
          <w:noEndnote/>
        </w:sectPr>
      </w:pPr>
      <w:bookmarkStart w:id="5" w:name="Par770"/>
      <w:bookmarkEnd w:id="5"/>
      <w:r w:rsidRPr="001E5EE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5A026B" w:rsidRPr="00D57C68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572E5F" w:rsidRDefault="00572E5F" w:rsidP="00387C8D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E5F" w:rsidRPr="00572E5F" w:rsidRDefault="00572E5F" w:rsidP="00572E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E5F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социальной инфраструктуры»</w:t>
      </w:r>
    </w:p>
    <w:p w:rsidR="00572E5F" w:rsidRDefault="00572E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998"/>
      <w:bookmarkEnd w:id="6"/>
    </w:p>
    <w:p w:rsidR="00BC41CB" w:rsidRPr="00572E5F" w:rsidRDefault="00161FD5" w:rsidP="00572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572E5F" w:rsidRPr="00572E5F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BC41CB" w:rsidRPr="00D57C68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6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790"/>
        <w:gridCol w:w="1188"/>
        <w:gridCol w:w="17"/>
        <w:gridCol w:w="1064"/>
        <w:gridCol w:w="1000"/>
        <w:gridCol w:w="989"/>
        <w:gridCol w:w="139"/>
        <w:gridCol w:w="856"/>
        <w:gridCol w:w="995"/>
        <w:gridCol w:w="995"/>
        <w:gridCol w:w="995"/>
        <w:gridCol w:w="1133"/>
        <w:gridCol w:w="974"/>
      </w:tblGrid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социальной инфраструктуры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3D0BF3" w:rsidRPr="007B1360" w:rsidTr="00CF3EA0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C5729E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C5729E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7B1360">
              <w:rPr>
                <w:rFonts w:ascii="Times New Roman" w:hAnsi="Times New Roman"/>
                <w:sz w:val="20"/>
                <w:szCs w:val="20"/>
              </w:rPr>
              <w:t>Доля населения, принявшего участие в культурно - досуговых мероприятиях,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3D0BF3" w:rsidRPr="007B1360" w:rsidTr="00CF3EA0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граждан, систематически </w:t>
            </w: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занимающихся физической культурой и спортом, % от числа всего населения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3D0BF3" w:rsidRPr="007B1360" w:rsidTr="00CF3EA0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3D0BF3" w:rsidRPr="007B1360" w:rsidTr="00CF3EA0">
        <w:trPr>
          <w:trHeight w:val="596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C5729E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3D0BF3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3D0BF3" w:rsidRPr="007B1360" w:rsidTr="00CF3EA0">
        <w:trPr>
          <w:trHeight w:val="59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0BF3" w:rsidRPr="007B1360" w:rsidTr="00CF3EA0">
        <w:trPr>
          <w:trHeight w:val="596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0BF3" w:rsidRPr="007B1360" w:rsidTr="00CF3EA0">
        <w:trPr>
          <w:trHeight w:val="211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D2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3D0BF3" w:rsidRPr="007B1360" w:rsidTr="00CF3EA0">
        <w:trPr>
          <w:trHeight w:val="211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0BF3" w:rsidRPr="007B1360" w:rsidTr="00CF3EA0"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D2A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F3" w:rsidRPr="007B1360" w:rsidRDefault="003D0BF3" w:rsidP="0038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</w:tbl>
    <w:p w:rsidR="001436CB" w:rsidRDefault="001436CB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1204"/>
      <w:bookmarkEnd w:id="7"/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E9D" w:rsidRDefault="00537E9D" w:rsidP="007624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EA0" w:rsidRDefault="00CF3EA0" w:rsidP="00CF3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CF3EA0" w:rsidSect="00E44804">
          <w:pgSz w:w="16838" w:h="11905" w:orient="landscape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CF3EA0" w:rsidRPr="00CF3EA0" w:rsidRDefault="00CF3EA0" w:rsidP="00CF3E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EA0">
        <w:rPr>
          <w:rFonts w:ascii="Times New Roman" w:hAnsi="Times New Roman"/>
          <w:b/>
          <w:sz w:val="24"/>
          <w:szCs w:val="24"/>
        </w:rPr>
        <w:lastRenderedPageBreak/>
        <w:t>2. Характеристика социальной сферы</w:t>
      </w:r>
    </w:p>
    <w:p w:rsidR="00CF3EA0" w:rsidRPr="00CF3EA0" w:rsidRDefault="00CF3EA0" w:rsidP="00CF3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ab/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CF3E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</w:t>
      </w:r>
      <w:r w:rsidRPr="00CF3EA0">
        <w:rPr>
          <w:rFonts w:ascii="Times New Roman" w:hAnsi="Times New Roman"/>
          <w:sz w:val="24"/>
          <w:szCs w:val="24"/>
        </w:rPr>
        <w:t>Уставом муниципального образования «Ягодное сельское поселение» к вопросам в сфере культуры и спорта, находящихся в компетенции органов местного самоуправления, относятся: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условий для организации досуга и обеспечения жителей поселения услугами организаций культуры;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F3EA0" w:rsidRPr="00CF3EA0" w:rsidRDefault="00CF3EA0" w:rsidP="00CF3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На территории сельского поселения расположены – Дом культуры в с. Ягодное на 260 мест, центр досуга д. Мало-Жирово, центр досуга с. Цветковка.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Коллективы дома культуры и центров досуга принимают активное участие в проведении: конкурсов-смотров художественной самодеятельности и ярмарках как районных, так и областных. 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Для занятий спортом в Ягодном сельском поселении имеется 10 спортивных сооружений: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стадион;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хоккейный корт;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баскетбольная площадка;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лыжная база;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спортивный зал (школьный);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плоскостные сооружения - 5 штук.</w:t>
      </w:r>
    </w:p>
    <w:p w:rsidR="00CF3EA0" w:rsidRPr="00CF3EA0" w:rsidRDefault="00CF3EA0" w:rsidP="00CF3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Для привлечения детей к спорту организованы спортивные секции: баскетбол, волейбол, лыжи, настольный теннис, легкая атлетика, футбол.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В сельском поселении осуществляет свою деятельность Совет ветеранов. Пенсионеры активно участвуют в творческих коллективах учреждений культуры, в культурно-массовых и спортивных мероприятиях.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3EA0">
        <w:rPr>
          <w:rFonts w:ascii="Times New Roman" w:hAnsi="Times New Roman"/>
          <w:b/>
          <w:sz w:val="24"/>
          <w:szCs w:val="24"/>
        </w:rPr>
        <w:t>3. Основные проблемы социальной сферы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Основными проблемами развития социальной инфраструктуры является: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1) отсутствие музыкального работника;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2) отсутствие спортивных объектов в населенных пунктах, удаленных от центральной усадьбы сельского поселения;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CF3EA0">
        <w:rPr>
          <w:rFonts w:ascii="Times New Roman" w:hAnsi="Times New Roman"/>
          <w:sz w:val="24"/>
          <w:szCs w:val="24"/>
        </w:rPr>
        <w:t>3) часть спортивных сооружений, находящихся на территории сельского поселения, нуждается в капитальном ремонте.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F3EA0">
        <w:rPr>
          <w:rFonts w:ascii="Times New Roman" w:hAnsi="Times New Roman"/>
          <w:b/>
          <w:sz w:val="24"/>
          <w:szCs w:val="24"/>
        </w:rPr>
        <w:t>4. Прогноз развития социальной сферы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hAnsi="Times New Roman"/>
          <w:bCs/>
          <w:sz w:val="24"/>
          <w:szCs w:val="24"/>
        </w:rPr>
        <w:t>1) наличие музыкального работника может способствовать большему вовлечению населения в культурную жизнь сельского поселения, образованию творческих коллективов;</w:t>
      </w:r>
    </w:p>
    <w:p w:rsidR="00CF3EA0" w:rsidRPr="00CF3EA0" w:rsidRDefault="00CF3EA0" w:rsidP="00CF3EA0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2)  ремонт спортивных сооружений, открытие тренажерного зала в с. Ягодное может способствовать проведению спортивных праздников районного и регионального значения, большему приобщению населения к здоровому образу жизни.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3EA0">
        <w:rPr>
          <w:rFonts w:ascii="Times New Roman" w:hAnsi="Times New Roman"/>
          <w:b/>
          <w:sz w:val="24"/>
          <w:szCs w:val="24"/>
        </w:rPr>
        <w:t>5. Перечень основных мероприятий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Оказание содействия в части создания условий по развитию социальных отраслей: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Обеспечение деятельности Совета ветеранов;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условий для предоставления населению культурно-досуговых услуг: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проведение культурно массовых мероприятий (приобретение призов и подарков). </w:t>
      </w: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Обеспечение условий для развития физической культуры и массового спорта: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а) проведение спортивных соревнований (приобретение призов и подарков);</w:t>
      </w:r>
    </w:p>
    <w:p w:rsidR="00CF3EA0" w:rsidRPr="00CF3EA0" w:rsidRDefault="00CF3EA0" w:rsidP="00CF3EA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б) выплата премий победителям спортивных соревнований;</w:t>
      </w:r>
    </w:p>
    <w:p w:rsidR="00A40FAD" w:rsidRDefault="00CF3EA0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EA0">
        <w:rPr>
          <w:rFonts w:ascii="Times New Roman" w:eastAsia="Times New Roman" w:hAnsi="Times New Roman"/>
          <w:sz w:val="24"/>
          <w:szCs w:val="24"/>
          <w:lang w:eastAsia="ru-RU"/>
        </w:rPr>
        <w:t>в) при</w:t>
      </w:r>
      <w:r w:rsidR="00A40FAD">
        <w:rPr>
          <w:rFonts w:ascii="Times New Roman" w:eastAsia="Times New Roman" w:hAnsi="Times New Roman"/>
          <w:sz w:val="24"/>
          <w:szCs w:val="24"/>
          <w:lang w:eastAsia="ru-RU"/>
        </w:rPr>
        <w:t>обретение спортивного инвентаря.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A40FAD" w:rsidSect="00A40FAD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478" w:rsidRPr="00A40FAD" w:rsidRDefault="001436CB" w:rsidP="00A40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жилищно-коммунальной инфраструктуры»</w:t>
      </w:r>
    </w:p>
    <w:p w:rsidR="001436CB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36CB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</w:t>
      </w:r>
    </w:p>
    <w:p w:rsidR="001436CB" w:rsidRPr="00D57C68" w:rsidRDefault="001436CB" w:rsidP="00143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1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2390"/>
        <w:gridCol w:w="987"/>
        <w:gridCol w:w="987"/>
        <w:gridCol w:w="1103"/>
        <w:gridCol w:w="1148"/>
        <w:gridCol w:w="960"/>
        <w:gridCol w:w="963"/>
        <w:gridCol w:w="960"/>
        <w:gridCol w:w="957"/>
        <w:gridCol w:w="1106"/>
        <w:gridCol w:w="1240"/>
      </w:tblGrid>
      <w:tr w:rsidR="00863AFD" w:rsidRPr="00863AFD" w:rsidTr="00863AF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жилищно-коммунальной инфраструктуры</w:t>
            </w:r>
          </w:p>
        </w:tc>
      </w:tr>
      <w:tr w:rsidR="00863AFD" w:rsidRPr="00863AFD" w:rsidTr="00863AF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и развитие коммунальной инфраструктуры на территории Ягодного сельского поселения</w:t>
            </w:r>
          </w:p>
        </w:tc>
      </w:tr>
      <w:tr w:rsidR="00863AFD" w:rsidRPr="00863AFD" w:rsidTr="00863AFD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аварийных ситуаций на системах   водоснабжения, 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(ед.)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63AFD" w:rsidRPr="00863AFD" w:rsidTr="00863AF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Коммунальное хозяйство.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Благоустройство.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Реализация проектов инициатив граждан.</w:t>
            </w:r>
          </w:p>
        </w:tc>
      </w:tr>
      <w:tr w:rsidR="00863AFD" w:rsidRPr="00863AFD" w:rsidTr="00863AFD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Жилищное хозяйство.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Оборудование жилищного фонда централизованным водоснабжением,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Задача 2. Коммунальное хозяйство.</w:t>
            </w:r>
          </w:p>
        </w:tc>
      </w:tr>
      <w:tr w:rsidR="00863AFD" w:rsidRPr="00863AFD" w:rsidTr="00863AFD">
        <w:trPr>
          <w:trHeight w:val="438"/>
        </w:trPr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аварий в системах теплоснабжения, водоснабжения, водоотведения,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Благоустройство.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4. Реализация проектов инициатив граждан.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проектов, 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63AFD" w:rsidRPr="00863AFD" w:rsidTr="00863AFD"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863AFD" w:rsidRPr="00863AFD" w:rsidTr="00863AFD"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rPr>
          <w:trHeight w:val="179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rPr>
          <w:trHeight w:val="20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4636,7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1809,5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50946,0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5448,9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6849,6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2696,2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5301,7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584,0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56347,0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12244,2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5902,7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6112,3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7543,6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10795,7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6409,0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1054,1</w:t>
            </w:r>
          </w:p>
        </w:tc>
      </w:tr>
    </w:tbl>
    <w:p w:rsidR="000A5365" w:rsidRDefault="000A5365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FAD" w:rsidRDefault="00A40FAD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40FAD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A40FAD" w:rsidRP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AD">
        <w:rPr>
          <w:rFonts w:ascii="Times New Roman" w:hAnsi="Times New Roman"/>
          <w:b/>
          <w:sz w:val="24"/>
          <w:szCs w:val="24"/>
        </w:rPr>
        <w:lastRenderedPageBreak/>
        <w:t>2. Характеристика жилищно-коммунальной инфраструктуры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A40FAD">
        <w:rPr>
          <w:rFonts w:ascii="Times New Roman" w:eastAsia="Times New Roman" w:hAnsi="Times New Roman"/>
          <w:bCs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жилищно-коммунальной сфере относятся организация в границах поселения электро-, тепло-, газо- и водоснабжения населения, водоотведения,</w:t>
      </w:r>
      <w:r w:rsidRPr="00A40FAD">
        <w:rPr>
          <w:rFonts w:ascii="Times New Roman" w:hAnsi="Times New Roman"/>
        </w:rPr>
        <w:t xml:space="preserve"> организация строительства и </w:t>
      </w:r>
      <w:r w:rsidRPr="00A40FAD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содержания муниципального жилищного фонда, организация благоустройства территории поселения.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Жилищно-коммунальная сфера является важной составляющей экономики сельского поселения. 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 жилом фонде Ягодного сельского поселения преобладают индивидуальные малоэтажные жилые дома. Общая площадь жилого фонда сельского поселения составляет 37,7 тыс. кв. м.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обеспеченность жильем составляет 25 кв. м на одного человека.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Обслуживание жилищного фонда занимается ООО «УК Абиком», под ее управлением находится 3 дома.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Производственная структура коммунального хозяйства включает в себя водоснабжение, водоотведение, теплоснабжение и электроснабжение.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Предприятиями, обеспечивающими работу коммунального хозяйства, являются: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публичное акционерное общество «Томская энергосбытовая компания» (оказание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 по электроснабжению)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Муниципальное унитарное предприятие «Ягодное жилищно-коммунальное хозяйство» (производство тепловой энергии, оказание услуг по водоснабжению, водоотведению, очистке сточных вод).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сельском поселении имеется 1 </w:t>
      </w:r>
      <w:r w:rsidR="007F56C4"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котельная, мощностью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1,0 Гкал/ч, предназначенная для покрытия нагрузки системы отопления трех многоквартирных   </w:t>
      </w:r>
      <w:r w:rsidR="007F56C4"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жилых домов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административных </w:t>
      </w:r>
      <w:r w:rsidR="007F56C4"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зданий (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здание администрации, школы, дома культуры).</w:t>
      </w:r>
    </w:p>
    <w:p w:rsidR="00A40FAD" w:rsidRPr="00A40FAD" w:rsidRDefault="00A40FAD" w:rsidP="00A40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благоустройства жилья в поселении остаётся на низком уровне, 20 % жилья обеспечено централизованным водоснабжением</w:t>
      </w: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 xml:space="preserve">, 12 % обеспечено водоотведением и </w:t>
      </w:r>
      <w:r w:rsidRPr="00A40F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центральным отоплением.</w:t>
      </w:r>
    </w:p>
    <w:p w:rsidR="00A40FAD" w:rsidRP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AD">
        <w:rPr>
          <w:rFonts w:ascii="Times New Roman" w:hAnsi="Times New Roman"/>
          <w:b/>
          <w:sz w:val="24"/>
          <w:szCs w:val="24"/>
        </w:rPr>
        <w:t>3. Основные проблемы жилищно-коммунальной инфраструктуры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а) высокая степень физического износа основных фондов в учреждениях социальной инфраструктуры и жилищно-коммунального комплекса поселения;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б) нерентабельная работа предприятия ЖКХ, низкое качество предоставляемых жилищно-коммунальных услуг;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в) дотационность жилищно-коммунального комплекса;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г) отсутствие очистных сооружений;</w:t>
      </w:r>
    </w:p>
    <w:p w:rsidR="00A40FAD" w:rsidRPr="00A40FAD" w:rsidRDefault="00A40FAD" w:rsidP="00A40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г) высокая степень износа жилфонда.</w:t>
      </w:r>
    </w:p>
    <w:p w:rsidR="00A40FAD" w:rsidRPr="00A40FAD" w:rsidRDefault="00A40FAD" w:rsidP="00A40F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AD">
        <w:rPr>
          <w:rFonts w:ascii="Times New Roman" w:hAnsi="Times New Roman"/>
          <w:b/>
          <w:sz w:val="24"/>
          <w:szCs w:val="24"/>
        </w:rPr>
        <w:t>4. Прогноз развития жилищно-коммунальной инфраструктуры</w:t>
      </w:r>
    </w:p>
    <w:p w:rsidR="00A40FAD" w:rsidRPr="00A40FAD" w:rsidRDefault="00A40FAD" w:rsidP="00A40FA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Замена ветхих сетей водоснабжения, строительство новых сетей водоснабжения, установка водоочистного оборудования создаст условия для повышения энергоэффективности и повышения качества оказываемых услуг.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b/>
          <w:sz w:val="24"/>
          <w:szCs w:val="24"/>
          <w:lang w:eastAsia="ru-RU"/>
        </w:rPr>
        <w:t>5. Перечень основных мероприятий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Жилищное хозяйство: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1) Ремонт и содержание муниципального жилищного фонда.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2) Иные межбюджетные трансферты на реализацию муниципальной программы «Обеспечение доступности жилья и улучшения жилищных условий населения Асиновского района Томской области»: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подготовка проектов изменений в Генеральный план, Правила землепользования и застройки муниципального образования «Ягодное сельское поселение» Асиновского района Томской области.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2. Коммунальное хозяйство: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Подготовка объектов теплоснабжения к прохождению отопительного периода: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возмещение части затрат по теплоснабжению, приобретение материалов, подготовка объектов теплоснабжения к прохождению отопительного периода;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б) разработка проекта реконструкции теплотрассы в с. Ягодное;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в) капитальный ремонт котельной в с. Ягодное, ремонт оборудования котельной с. Ягодное.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2) Подготовка объектов водоснабжения, водоотведения к прохождению отопительного периода: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приобретение насосов на водозаборные скважины;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б) утепление водоразборных колонок;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в) частичный ремонт водопровода.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3) Коммунальное хозяйство поселения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проведение экспертизы финансово-хозяйственной деятельности МУП.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4) Обеспечение населения чистой питьевой водой: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содержание, техническое обслуживание и ремонт станций водоочистки.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5) Строительство очистных сооружений в с. Ягодное Асиновского района Томской области: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предпроектная проработка технических решений по реконструкции системы водоотведения с. Ягодное с составлением технического задания и сметного расчета для реализации проектно-сметной документации.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6) Иные межбюджетные трансферты на реализацию МП «Развитие коммунальной инфраструктуры в Асиновском районе»: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ремонт оборудования котельной с. Ягодное, возмещение части затрат по теплоснабжению, водоснабжению.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3. Благоустройство: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1) Уличное освещение: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оплата уличного освещения;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б) содержание и ремонт уличного освещения;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в) приобретение материалов для уличного освещения.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2) Благоустройство поселения: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содержание стадиона;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б) содержание хоккейного корта;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в) содержание памятников в сельском поселении;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г) организация и проведение месячника по благоустройству;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д) проведение конкурса «Самое благоустроенное частное подворье;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е) содержание детских игровых и спортивных площадок;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 xml:space="preserve">ж) озеленение и содержание территории поселения. 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3) Иные межбюджетные трансферты на реализацию МП «Устойчивое развитие сельских территорий муниципального образования «Асиновский район» Томской области на 2016-2021 годы»: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организация освещения в с. Ягодное.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4) Иные межбюджетные трансферты на реализацию МП «Комплексное развитие сельских территорий Асиновского района»: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реализация проектов по благоустройству.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5) Энергосбережение и повышение энергетической эффективности: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энергосбережение и повышение энергетической эффективности в жилищном фонде;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б) содержанием и ремонт уличного освещения.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4. Реализация проектов инициатив граждан.</w:t>
      </w:r>
    </w:p>
    <w:p w:rsidR="00863AFD" w:rsidRPr="00863AF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1)   Благоустройство территории кладбища по ул. Центральная, 77/1 в д. Мало-Жирово Асиновского района Томской области:</w:t>
      </w:r>
    </w:p>
    <w:p w:rsidR="00A40FAD" w:rsidRDefault="00863AFD" w:rsidP="00863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40FAD" w:rsidSect="00A40FAD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863AFD">
        <w:rPr>
          <w:rFonts w:ascii="Times New Roman" w:eastAsia="Times New Roman" w:hAnsi="Times New Roman"/>
          <w:sz w:val="24"/>
          <w:szCs w:val="24"/>
          <w:lang w:eastAsia="ru-RU"/>
        </w:rPr>
        <w:t>а) Реализация проектов по благоустройству.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863AFD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F33356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FAD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0D1989" w:rsidRPr="00D57C68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058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«Повышение безопасности населения»</w:t>
      </w:r>
    </w:p>
    <w:p w:rsidR="00A83058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670D" w:rsidRPr="00A83058" w:rsidRDefault="00A83058" w:rsidP="00A83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2190"/>
        <w:gridCol w:w="970"/>
        <w:gridCol w:w="18"/>
        <w:gridCol w:w="859"/>
        <w:gridCol w:w="940"/>
        <w:gridCol w:w="54"/>
        <w:gridCol w:w="982"/>
        <w:gridCol w:w="18"/>
        <w:gridCol w:w="1127"/>
        <w:gridCol w:w="994"/>
        <w:gridCol w:w="997"/>
        <w:gridCol w:w="1136"/>
        <w:gridCol w:w="1133"/>
        <w:gridCol w:w="1544"/>
      </w:tblGrid>
      <w:tr w:rsidR="00863AFD" w:rsidRPr="00863AFD" w:rsidTr="00863AF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населения</w:t>
            </w:r>
          </w:p>
        </w:tc>
      </w:tr>
      <w:tr w:rsidR="00863AFD" w:rsidRPr="00863AFD" w:rsidTr="00863AF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863AFD" w:rsidRPr="00863AFD" w:rsidTr="00863AFD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63AFD" w:rsidRPr="00863AFD" w:rsidTr="00863AF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863AFD" w:rsidRPr="00863AFD" w:rsidTr="00863AFD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863AFD" w:rsidRPr="00863AFD" w:rsidTr="00863AFD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 xml:space="preserve">Снижение количества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lastRenderedPageBreak/>
              <w:t>пожаров, 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Исходны</w:t>
            </w: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 уровень – 8 пожаров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863AFD" w:rsidRPr="00863AFD" w:rsidTr="00863AF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63AFD" w:rsidRPr="00863AFD" w:rsidTr="00863AFD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863AFD" w:rsidRPr="00863AFD" w:rsidTr="00863AFD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863AFD" w:rsidRPr="00863AFD" w:rsidTr="00863AF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347,4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</w:t>
            </w:r>
          </w:p>
        </w:tc>
      </w:tr>
    </w:tbl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0D" w:rsidRPr="00D57C68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670D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989" w:rsidRDefault="000D1989" w:rsidP="000D1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D1989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0D1989" w:rsidRPr="000D1989" w:rsidRDefault="000D1989" w:rsidP="000D1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989">
        <w:rPr>
          <w:rFonts w:ascii="Times New Roman" w:hAnsi="Times New Roman"/>
          <w:b/>
          <w:sz w:val="24"/>
          <w:szCs w:val="24"/>
        </w:rPr>
        <w:lastRenderedPageBreak/>
        <w:t>2. Характеристика сферы повышения безопасности населения</w:t>
      </w:r>
    </w:p>
    <w:p w:rsidR="000D1989" w:rsidRPr="000D1989" w:rsidRDefault="000D1989" w:rsidP="000D1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989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 обеспечению безопасности людей на водных объектах, охране их жизни и здоровья.</w:t>
      </w:r>
    </w:p>
    <w:p w:rsidR="000D1989" w:rsidRPr="000D1989" w:rsidRDefault="000D1989" w:rsidP="000D19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989">
        <w:rPr>
          <w:rFonts w:ascii="Times New Roman" w:hAnsi="Times New Roman"/>
          <w:sz w:val="24"/>
          <w:szCs w:val="24"/>
        </w:rPr>
        <w:t>Безопасность населения является важным критерием повышения уровня и качества жизни граждан.</w:t>
      </w:r>
    </w:p>
    <w:p w:rsidR="000D1989" w:rsidRPr="000D1989" w:rsidRDefault="000D1989" w:rsidP="000D19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Администрация Ягодного сельского поселения с целью предупреждения пожароопасных и чрезвычайных ситуаций проводит следующие мероприятия: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организационного характера: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создана комиссия по чрезвычайным ситуациям и обеспечению пожарной безопасности;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разрабатываются мероприятия по организованному пропуску весенних паводковых вод;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утверждаются планы мероприятий по обеспечению безопасности людей на водных объектах, по обеспечению пожарной безопасности населенных пунктов сельского поселения на весенне-летний пожароопасный период;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при пожароопасной ситуации на территории сельского поселения вводятся особые противопожарные режимы,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д) при возникновении чрезвычайных ситуаций техногенного характера вводятся в населенных пунктах локальные чрезвычайные ситуации;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е) на официальном сайте муниципального образования размещены муниципальные правовые акты в указанной сфере, памятки для населения о мерах пожарной безопасности, правилах поведения на водоемах в летнее и зимнее время, правилах поведения в лесу при пожаре;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разработана муниципальная правовая база: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постановления Администрации Ягодного сельского поселения:</w:t>
      </w:r>
    </w:p>
    <w:p w:rsidR="000D1989" w:rsidRPr="000D1989" w:rsidRDefault="000D1989" w:rsidP="000D198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- от 14.12.2017 № 176 «Об установлении мест и способов разведения костров, а также сжигания мусора, травы, листвы и иных с отходов, материалов или изделий</w:t>
      </w:r>
      <w:r w:rsidRPr="000D19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«Ягодного сельского поселения»;</w:t>
      </w:r>
    </w:p>
    <w:p w:rsidR="000D1989" w:rsidRPr="000D1989" w:rsidRDefault="000D1989" w:rsidP="000D198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- от 24.05.2016 № 150 «</w:t>
      </w:r>
      <w:r w:rsidRPr="000D1989">
        <w:rPr>
          <w:rFonts w:ascii="Times New Roman" w:hAnsi="Times New Roman"/>
          <w:bCs/>
          <w:sz w:val="24"/>
          <w:szCs w:val="24"/>
          <w:lang w:eastAsia="ru-RU"/>
        </w:rPr>
        <w:t>О разработке плана привлечения сил и средств для тушения пожаров и проведения аварийно-спасательных работ на территории муниципального образования «Ягодное сельское поселение».</w:t>
      </w:r>
      <w:r w:rsidRPr="000D1989">
        <w:t xml:space="preserve"> </w:t>
      </w:r>
      <w:r w:rsidRPr="000D1989">
        <w:rPr>
          <w:rFonts w:ascii="Times New Roman" w:hAnsi="Times New Roman"/>
          <w:bCs/>
          <w:sz w:val="24"/>
          <w:szCs w:val="24"/>
          <w:lang w:eastAsia="ru-RU"/>
        </w:rPr>
        <w:t>Установка, ремонт и замена дорожных знаков, нанесение дорожной разметки, тыс. руб.</w:t>
      </w:r>
    </w:p>
    <w:p w:rsidR="000D1989" w:rsidRPr="000D1989" w:rsidRDefault="000D1989" w:rsidP="000D1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989">
        <w:rPr>
          <w:rFonts w:ascii="Times New Roman" w:hAnsi="Times New Roman"/>
          <w:sz w:val="24"/>
          <w:szCs w:val="24"/>
        </w:rPr>
        <w:t xml:space="preserve">- от 26.09.2017 № 131 «Об организации пожарно-профилактической работы в жилом секторе и на объектах с массовым пребыванием людей на территории муниципального образования «Ягодного сельского поселения».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3) для нужд Администрации Ягодного 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продукции консервной, макаронной, масложировой, сахарной, чайной, соляной промышленности, крупы;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продукции хлебопекарной промышленности;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продукции деревообрабатывающей промышленности;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4) создана добровольная пожарная команда (далее - ДПК);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5) материальные ресурсы: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в селе Ягодное размещена пожарная часть, в д. Цветковка – авторазливочная станция;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закуплено оборудование для пожаротушения (мотопомпы, ранцевые огнетушители, лопаты, топоры, бензопилы, воздуходувка);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в рабочем состоянии поддерживаются гидранты и другое оборудование для пожаротушения;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г) в сёлах установлены системы оповещения населения;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д) в жилых помещениях, где проживают неблагополучные семьи, многодетные семьи, установлены автономные дымовые извещатели;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6) ежегодно проводится весенняя и осенняя опашка минерализованной полосы вокруг населенных пунктов.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b/>
          <w:sz w:val="24"/>
          <w:szCs w:val="24"/>
          <w:lang w:eastAsia="ru-RU"/>
        </w:rPr>
        <w:t>3. Основные проблемы в сфере повышения безопасности населения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отсутствие финансовой, технической возможности проведения более качественного, отвечающего установленным требованиям, обустройства минерализованных полос;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отсутствие финансовой возможности для оборудования в соответствии с установленными требованиями мест массового отдыха населения у водоемов;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3) низкая социальная ответственность населения в отношении пожарной безопасности в быту;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4) недостаточная профилактическая работа с подростками в семьях в отношении пожарной безопасности.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b/>
          <w:sz w:val="24"/>
          <w:szCs w:val="24"/>
          <w:lang w:eastAsia="ru-RU"/>
        </w:rPr>
        <w:t>4. Прогноз развития сферы повышения безопасности населения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приобретение дополнительных средств пожаротушения;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количественное увеличение состава ДПК, обучение членов ДПК;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3) организационная работа с населением в части пожарной безопасности;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4) снос бесхозяйных жилых строений, находящихся в аварийном состоянии и не подлежащих восстановлению.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b/>
          <w:sz w:val="24"/>
          <w:szCs w:val="24"/>
          <w:lang w:eastAsia="ru-RU"/>
        </w:rPr>
        <w:t>5. Перечень основных мероприятий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1) Обеспечение и проведение противопожарных мероприятий: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а) опашка противопожарных минерализованных полос;</w:t>
      </w:r>
    </w:p>
    <w:p w:rsidR="000D1989" w:rsidRP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б) зарядка огнетушителей;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в) приобретение спецодежды и инве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нтаря;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содержание муниципального имущества.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2) Укрепление общественной безопасности и снижение уровня преступности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емонт помещений для участковых уполномоченных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Предотвращение и ликвидация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следствий чрезвычайных ситуаций: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приобретение сирен.</w:t>
      </w:r>
    </w:p>
    <w:p w:rsidR="000D1989" w:rsidRDefault="000D1989" w:rsidP="000D1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0D1989" w:rsidSect="000D1989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0D1989" w:rsidRPr="000D1989" w:rsidRDefault="000D1989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5A6185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A026B" w:rsidRPr="00D57C68" w:rsidRDefault="000D1989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1989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372737" w:rsidRPr="00D57C68" w:rsidRDefault="00372737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536" w:rsidRP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058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«Развитие транспортной системы»</w:t>
      </w:r>
    </w:p>
    <w:p w:rsid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2536" w:rsidRPr="00A83058" w:rsidRDefault="00A83058" w:rsidP="001A2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</w:t>
      </w:r>
    </w:p>
    <w:p w:rsidR="000E4B88" w:rsidRPr="00D57C68" w:rsidRDefault="000E4B88" w:rsidP="000E4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250"/>
        <w:gridCol w:w="823"/>
        <w:gridCol w:w="39"/>
        <w:gridCol w:w="93"/>
        <w:gridCol w:w="1060"/>
        <w:gridCol w:w="1102"/>
        <w:gridCol w:w="907"/>
        <w:gridCol w:w="958"/>
        <w:gridCol w:w="988"/>
        <w:gridCol w:w="1133"/>
        <w:gridCol w:w="991"/>
        <w:gridCol w:w="1130"/>
        <w:gridCol w:w="1547"/>
      </w:tblGrid>
      <w:tr w:rsidR="00863AFD" w:rsidRPr="00863AFD" w:rsidTr="00863AF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транспортной системы</w:t>
            </w:r>
          </w:p>
        </w:tc>
      </w:tr>
      <w:tr w:rsidR="00863AFD" w:rsidRPr="00863AFD" w:rsidTr="00863AF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863AFD" w:rsidRPr="00863AFD" w:rsidTr="00863AFD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Протяженность отремонтированных автомобильных дорог общего пользования с асфальтобетонным и гравийным покрытием, км.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0,378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863AFD" w:rsidRPr="00863AFD" w:rsidTr="00863AFD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Содержание и развитие автомобильных работ.</w:t>
            </w:r>
          </w:p>
        </w:tc>
      </w:tr>
      <w:tr w:rsidR="00863AFD" w:rsidRPr="00863AFD" w:rsidTr="00863AFD">
        <w:tc>
          <w:tcPr>
            <w:tcW w:w="6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 xml:space="preserve">Прирост протяженности автомобильных дорог общего пользования муниципального </w:t>
            </w:r>
            <w:r w:rsidRPr="00863AFD">
              <w:rPr>
                <w:rFonts w:ascii="Times New Roman" w:hAnsi="Times New Roman"/>
                <w:sz w:val="20"/>
                <w:szCs w:val="20"/>
              </w:rPr>
              <w:lastRenderedPageBreak/>
              <w:t>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863AFD" w:rsidRPr="00863AFD" w:rsidTr="00863AF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63AFD" w:rsidRPr="00863AFD" w:rsidTr="00863AFD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863AFD" w:rsidRPr="00863AFD" w:rsidTr="00863AFD"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 прогнозного периода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 прогнозного периода</w:t>
            </w:r>
          </w:p>
        </w:tc>
      </w:tr>
      <w:tr w:rsidR="00863AFD" w:rsidRPr="00863AFD" w:rsidTr="00863AF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8588,6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hAnsi="Times New Roman"/>
                <w:sz w:val="20"/>
                <w:szCs w:val="20"/>
              </w:rPr>
              <w:t>1408,8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820,8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21860,7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2113,9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2329,8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2135,4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2655,5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</w:tr>
      <w:tr w:rsidR="00863AFD" w:rsidRPr="00863AFD" w:rsidTr="00863AF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3AFD" w:rsidRPr="00863AFD" w:rsidTr="00863AFD"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30449,3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2846,1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3922,6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3028,8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4702,6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2857,4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FD" w:rsidRPr="00863AFD" w:rsidRDefault="00863AFD" w:rsidP="0086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3A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2629,0</w:t>
            </w:r>
          </w:p>
        </w:tc>
      </w:tr>
    </w:tbl>
    <w:p w:rsidR="000E4B88" w:rsidRPr="00D57C68" w:rsidRDefault="000E4B88" w:rsidP="000E4B8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365" w:rsidRDefault="000A536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372737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5A6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A6185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5A6185" w:rsidRPr="005A6185" w:rsidRDefault="005A6185" w:rsidP="005A6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6185">
        <w:rPr>
          <w:rFonts w:ascii="Times New Roman" w:hAnsi="Times New Roman"/>
          <w:b/>
          <w:sz w:val="24"/>
          <w:szCs w:val="24"/>
        </w:rPr>
        <w:lastRenderedPageBreak/>
        <w:t>2.Характеристика сферы реализации подпрограммы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«Ягодное сельское поселение»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>Развитие транспортной системы Ягодного сельского поселения является необходимым условием улучшения качества жизни жителей, проживающих на обозначенной территории.</w:t>
      </w:r>
    </w:p>
    <w:p w:rsidR="005A6185" w:rsidRPr="005A6185" w:rsidRDefault="005A6185" w:rsidP="005A6185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По территории сельского поселения проходит автомобильная дорога Асино-Томск.</w:t>
      </w:r>
      <w:r w:rsidRPr="005A6185">
        <w:rPr>
          <w:rFonts w:eastAsia="Times New Roman" w:cs="Calibri"/>
          <w:color w:val="414141"/>
          <w:sz w:val="18"/>
          <w:szCs w:val="18"/>
          <w:lang w:eastAsia="ru-RU"/>
        </w:rPr>
        <w:t xml:space="preserve"> 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Имеется разветвленная сеть дорог с подъездом к населенным пунктам.  Дороги поселения обеспечивают круглогодичный проезд транспортных средств по территории всего поселения.</w:t>
      </w:r>
    </w:p>
    <w:p w:rsidR="005A6185" w:rsidRPr="005A6185" w:rsidRDefault="005A6185" w:rsidP="005A61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Согласно Постановления Правительства Российской Федерации от 28 сентября 2009 года № 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значения Ягодного сельского поселения относятся к IV, V технической категории, с общим числом полос движения 2-1 шт., с шириной полосы движения от 3 до 6 м. Параметры дорог местного значения соответствуют нормативам IV-V категории.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Основными улица движения автомобильного транспорта являются те улицы, по которым осуществляется подъезд к социальным и производственным объектам, осуществляемым легковым и грузовым автотранспортом. На данных участках дорог интенсивность движения потоков транспортных средств составляет менее 100 ед./сут.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На остальных автомобильных дорогах поселения интенсивность движения потоков транспортных средств составляет менее 50 ед./сут.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Скорость движения на дорогах поселения составляет 20-60 км/час.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Улично-дорожная сеть Ягодного сельского поселения не перегружена автотранспортом, отсутствуют заторы и нет в затруднение парковки.</w:t>
      </w:r>
    </w:p>
    <w:p w:rsidR="005A6185" w:rsidRPr="005A6185" w:rsidRDefault="005A6185" w:rsidP="005A61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Pr="005A6185" w:rsidRDefault="005A6185" w:rsidP="005A61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 xml:space="preserve">Характеристика дорог общего пользования местного значения в границах населенных пунктов по типу покрытия </w:t>
      </w:r>
    </w:p>
    <w:p w:rsidR="005A6185" w:rsidRPr="005A6185" w:rsidRDefault="005A6185" w:rsidP="005A6185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5A6185">
        <w:rPr>
          <w:rFonts w:ascii="Times New Roman" w:hAnsi="Times New Roman"/>
          <w:sz w:val="24"/>
          <w:szCs w:val="24"/>
        </w:rPr>
        <w:t>Таблица № 1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57"/>
        <w:gridCol w:w="3856"/>
        <w:gridCol w:w="1933"/>
        <w:gridCol w:w="498"/>
        <w:gridCol w:w="603"/>
        <w:gridCol w:w="498"/>
        <w:gridCol w:w="952"/>
        <w:gridCol w:w="525"/>
      </w:tblGrid>
      <w:tr w:rsidR="005A6185" w:rsidRPr="005A6185" w:rsidTr="005A6185">
        <w:trPr>
          <w:trHeight w:val="435"/>
        </w:trPr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улиц</w:t>
            </w:r>
          </w:p>
        </w:tc>
        <w:tc>
          <w:tcPr>
            <w:tcW w:w="10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Протяженность дорого (м)</w:t>
            </w:r>
          </w:p>
        </w:tc>
        <w:tc>
          <w:tcPr>
            <w:tcW w:w="155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5A6185" w:rsidRPr="005A6185" w:rsidTr="005A6185">
        <w:trPr>
          <w:trHeight w:val="1155"/>
        </w:trPr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ц/бетон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а/бетон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черное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гравийное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грунтовое</w:t>
            </w:r>
          </w:p>
        </w:tc>
      </w:tr>
      <w:tr w:rsidR="005A6185" w:rsidRPr="005A6185" w:rsidTr="005A6185">
        <w:trPr>
          <w:trHeight w:val="420"/>
        </w:trPr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 Ягодное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Советская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 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Дорожная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782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782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Школьная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Садовая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84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40 лет Победы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Стадионная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Юбилейная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Сибирская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 Лесная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 Цветковка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Советская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Школьная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Лесная –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30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Молодёжная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30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 Мало-Жирово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Центральная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31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Лесная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5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40 лет Победы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7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54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 Больше-Жирово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4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Луговая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Дачный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Карьер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 Латат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Дорожная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85" w:rsidRPr="005A6185" w:rsidTr="005A6185">
        <w:trPr>
          <w:trHeight w:val="252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185" w:rsidRPr="005A6185" w:rsidTr="005A6185">
        <w:trPr>
          <w:trHeight w:val="270"/>
        </w:trPr>
        <w:tc>
          <w:tcPr>
            <w:tcW w:w="4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26465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25865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A6185" w:rsidRPr="005A6185" w:rsidRDefault="005A6185" w:rsidP="005A61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61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уровня безопасности дорожного движения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Сложная обстановка с аварийностью во многом объясняются следующими причинами: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1) постоянно возрастающая мобильность населения;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2) уменьшение перевозок общественным транспортом и увеличение перевозок личным транспортом.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3. Основные проблемы в развитии транспортной системы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1) отсутствие финансирования на строительство новых дорог, расширение улично-дорожной сети;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2) почти все дороги общего пользования местного значения требуют ямочного и капитального ремонта.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4. Прогноз развития транспортной системы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lastRenderedPageBreak/>
        <w:t>1) увеличение протяженности автомобильных дорог общего пользования, соответствующих нормативным требованиям, за счет ремонта и капитального ремонта автомобильных дорог;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2) поддержание автомобильных дорог на уровне, соответствующем категории дороги, путем нормативного содержания дорог;</w:t>
      </w:r>
    </w:p>
    <w:p w:rsidR="005A6185" w:rsidRPr="005A6185" w:rsidRDefault="005A6185" w:rsidP="005A6185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kern w:val="2"/>
          <w:sz w:val="24"/>
          <w:szCs w:val="24"/>
          <w:lang w:eastAsia="ar-SA"/>
        </w:rPr>
      </w:pPr>
      <w:r w:rsidRPr="005A6185">
        <w:rPr>
          <w:rFonts w:ascii="Times New Roman" w:eastAsia="Arial" w:hAnsi="Times New Roman"/>
          <w:kern w:val="2"/>
          <w:sz w:val="24"/>
          <w:szCs w:val="24"/>
          <w:lang w:eastAsia="ar-SA"/>
        </w:rPr>
        <w:t>3) повышения качества и безопасности дорожной сети путем ремонта, замены, установки дорожных знаков.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5. Перечень основных мероприятий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 Содержание и развитие автомобильных дорог: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ab/>
        <w:t>1) Капитальный ремонт, ремонт содержание автомобильных дорог общего пользования местного значения: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ab/>
        <w:t>а) содержание и ремонт внутри поселковых дорог;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б) строительный контроль.</w:t>
      </w:r>
    </w:p>
    <w:p w:rsid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2) Повышение безопасности дорожного движения:</w:t>
      </w:r>
    </w:p>
    <w:p w:rsid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  <w:sectPr w:rsidR="005A6185" w:rsidSect="005A6185">
          <w:pgSz w:w="11905" w:h="16838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а) установка, ремонт и замена дорожных знаков, установка знаков дорожного дв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ижения, нанесение дорожной разметки.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5A026B" w:rsidRPr="00D57C68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 «Создание условий для развития Ягодного сельского поселения на 2019-2025 годы»</w:t>
      </w:r>
    </w:p>
    <w:p w:rsidR="00795339" w:rsidRPr="00D57C68" w:rsidRDefault="00795339" w:rsidP="00795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339" w:rsidRP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Обеспечивающая</w:t>
      </w:r>
      <w:r w:rsidR="0018149E"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7006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«</w:t>
      </w:r>
      <w:r w:rsidRPr="005B7006">
        <w:rPr>
          <w:rFonts w:ascii="Times New Roman" w:eastAsia="Times New Roman" w:hAnsi="Times New Roman"/>
          <w:b/>
          <w:sz w:val="24"/>
          <w:szCs w:val="24"/>
        </w:rPr>
        <w:t>Эффективное управление муниципальными финансами и совершенствование межбюджетных отношений»</w:t>
      </w:r>
    </w:p>
    <w:p w:rsid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7006" w:rsidRP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7006">
        <w:rPr>
          <w:rFonts w:ascii="Times New Roman" w:eastAsia="Times New Roman" w:hAnsi="Times New Roman"/>
          <w:b/>
          <w:sz w:val="24"/>
          <w:szCs w:val="24"/>
        </w:rPr>
        <w:t>1. Паспорт</w:t>
      </w:r>
    </w:p>
    <w:p w:rsidR="005B7006" w:rsidRDefault="005B7006" w:rsidP="005B7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1563"/>
        <w:gridCol w:w="1103"/>
        <w:gridCol w:w="994"/>
        <w:gridCol w:w="30"/>
        <w:gridCol w:w="967"/>
        <w:gridCol w:w="967"/>
        <w:gridCol w:w="159"/>
        <w:gridCol w:w="718"/>
        <w:gridCol w:w="249"/>
        <w:gridCol w:w="27"/>
        <w:gridCol w:w="574"/>
        <w:gridCol w:w="616"/>
        <w:gridCol w:w="234"/>
        <w:gridCol w:w="850"/>
        <w:gridCol w:w="985"/>
        <w:gridCol w:w="27"/>
        <w:gridCol w:w="1105"/>
        <w:gridCol w:w="27"/>
        <w:gridCol w:w="1541"/>
      </w:tblGrid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B27591" w:rsidRPr="00265848" w:rsidTr="00387C8D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B27591" w:rsidP="00B2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Ягодного сельского поселения формируемых в рамках подпрограммы, в общем объеме расходов бюджета Ягодного сельского поселения</w:t>
            </w:r>
            <w:r w:rsidR="0038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0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  <w:r w:rsidR="0000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  <w:r w:rsidR="000042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самоуправления.</w:t>
            </w:r>
            <w:r w:rsidRPr="0026584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B27591" w:rsidRPr="00265848" w:rsidTr="00387C8D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B27591" w:rsidP="00B2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0042F2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бюджета на обеспечение и содержание органов местного самоуправления Ягодного сельского поселения формируемых в рамках подпрограммы, в общем объеме расходов бюджета Ягодного сельского поселения</w:t>
            </w:r>
            <w:r w:rsidR="0038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</w:t>
            </w:r>
          </w:p>
        </w:tc>
      </w:tr>
      <w:tr w:rsidR="000042F2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ассигнований, выделяемых в виде межбюджетных трансфертов бюджету Асиновского района формируемых в рамках подпрограммы, в общем объеме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расходов бюджета Ягодного сельского поселения</w:t>
            </w:r>
            <w:r w:rsidR="00387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0042F2" w:rsidRPr="00265848" w:rsidTr="00387C8D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B27591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2019-2025</w:t>
            </w:r>
          </w:p>
        </w:tc>
      </w:tr>
      <w:tr w:rsidR="00B27591" w:rsidRPr="00265848" w:rsidTr="00387C8D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B27591" w:rsidP="00B2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2F2" w:rsidRPr="007B1360" w:rsidRDefault="00C5729E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0042F2" w:rsidRPr="007B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прогнозного периода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7453A5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</w:t>
            </w:r>
            <w:r w:rsidR="00B46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5229,0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B46FE6" w:rsidP="005B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</w:tr>
      <w:tr w:rsidR="00B27591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F2" w:rsidRPr="00265848" w:rsidRDefault="000042F2" w:rsidP="008A67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42F2" w:rsidRPr="00265848" w:rsidRDefault="000042F2" w:rsidP="008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Default="00B46FE6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F2" w:rsidRPr="00265848" w:rsidRDefault="000042F2" w:rsidP="008A6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6FE6" w:rsidRPr="00265848" w:rsidTr="00387C8D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E6" w:rsidRPr="00265848" w:rsidRDefault="00B46FE6" w:rsidP="00B46F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7453A5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4356</w:t>
            </w:r>
            <w:r w:rsidR="00B46F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3828,4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8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4126,3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4604,8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74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  <w:r w:rsidR="007453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5529,2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E6" w:rsidRPr="00265848" w:rsidRDefault="00B46FE6" w:rsidP="00B4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5651,2</w:t>
            </w:r>
          </w:p>
        </w:tc>
      </w:tr>
    </w:tbl>
    <w:p w:rsidR="00EE05B4" w:rsidRDefault="00EE05B4" w:rsidP="00EE05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9C1" w:rsidRDefault="00E229C1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5B7006">
      <w:pPr>
        <w:tabs>
          <w:tab w:val="left" w:pos="418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5A6185" w:rsidSect="00A40FAD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_GoBack"/>
      <w:bookmarkEnd w:id="8"/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Характеристика сферы управления муниципальными финансами и совершенствования межбюджетных отношений</w:t>
      </w:r>
    </w:p>
    <w:p w:rsidR="005A6185" w:rsidRPr="005A6185" w:rsidRDefault="005A6185" w:rsidP="005A6185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Подпрограмма является обеспечивающей подпрограммой муниципальной программы «Создание условий для развития Ягодного сельского поселения на 2019-2024 годы».</w:t>
      </w:r>
    </w:p>
    <w:p w:rsidR="005A6185" w:rsidRPr="005A6185" w:rsidRDefault="005A6185" w:rsidP="005A6185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основных мероприятий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1.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и содержание органов местного самоуправления.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i/>
          <w:sz w:val="24"/>
          <w:szCs w:val="24"/>
          <w:lang w:eastAsia="ru-RU"/>
        </w:rPr>
        <w:t>Мероприятие 1.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и управление в сфере установленных функций органов местного самоуправления: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-оплата труда сотрудников администрации сельского поселения.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Мероприятие 2. 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муниципальной деятельностью: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содержание и ремонт здания администрации;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содержание и ремонт оргтехники;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приобретение материальных запасов и основных средств;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 повышение квалификации;</w:t>
      </w:r>
    </w:p>
    <w:p w:rsidR="005A6185" w:rsidRPr="005A6185" w:rsidRDefault="005A6185" w:rsidP="005A6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-обновление и модернизация программного обеспечения и компьютерного оборудования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 страховка ОСАГО легковых автомобилей администрации;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 прохождение ежегодного медицинского осмотра.</w:t>
      </w:r>
    </w:p>
    <w:p w:rsidR="005A6185" w:rsidRPr="005A6185" w:rsidRDefault="005A6185" w:rsidP="005A61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</w:t>
      </w: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. Совершенствование межбюджетных отношений:</w:t>
      </w:r>
    </w:p>
    <w:p w:rsidR="005A6185" w:rsidRPr="005B7006" w:rsidRDefault="005A6185" w:rsidP="00417E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6185">
        <w:rPr>
          <w:rFonts w:ascii="Times New Roman" w:eastAsia="Times New Roman" w:hAnsi="Times New Roman"/>
          <w:sz w:val="24"/>
          <w:szCs w:val="24"/>
          <w:lang w:eastAsia="ru-RU"/>
        </w:rPr>
        <w:t>- пер</w:t>
      </w:r>
      <w:r w:rsidR="00417EEC">
        <w:rPr>
          <w:rFonts w:ascii="Times New Roman" w:eastAsia="Times New Roman" w:hAnsi="Times New Roman"/>
          <w:sz w:val="24"/>
          <w:szCs w:val="24"/>
          <w:lang w:eastAsia="ru-RU"/>
        </w:rPr>
        <w:t>едача полномочий по соглашения.</w:t>
      </w:r>
    </w:p>
    <w:sectPr w:rsidR="005A6185" w:rsidRPr="005B7006" w:rsidSect="00417EEC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9AB" w:rsidRDefault="00D579AB">
      <w:pPr>
        <w:spacing w:after="0" w:line="240" w:lineRule="auto"/>
      </w:pPr>
      <w:r>
        <w:separator/>
      </w:r>
    </w:p>
  </w:endnote>
  <w:endnote w:type="continuationSeparator" w:id="0">
    <w:p w:rsidR="00D579AB" w:rsidRDefault="00D5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9AB" w:rsidRDefault="00D579AB">
      <w:pPr>
        <w:spacing w:after="0" w:line="240" w:lineRule="auto"/>
      </w:pPr>
      <w:r>
        <w:separator/>
      </w:r>
    </w:p>
  </w:footnote>
  <w:footnote w:type="continuationSeparator" w:id="0">
    <w:p w:rsidR="00D579AB" w:rsidRDefault="00D5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691460"/>
      <w:docPartObj>
        <w:docPartGallery w:val="Page Numbers (Top of Page)"/>
        <w:docPartUnique/>
      </w:docPartObj>
    </w:sdtPr>
    <w:sdtContent>
      <w:p w:rsidR="00863AFD" w:rsidRDefault="00863A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EC">
          <w:rPr>
            <w:noProof/>
          </w:rPr>
          <w:t>6</w:t>
        </w:r>
        <w:r>
          <w:fldChar w:fldCharType="end"/>
        </w:r>
      </w:p>
    </w:sdtContent>
  </w:sdt>
  <w:p w:rsidR="00863AFD" w:rsidRDefault="00863A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215104"/>
      <w:docPartObj>
        <w:docPartGallery w:val="Page Numbers (Top of Page)"/>
        <w:docPartUnique/>
      </w:docPartObj>
    </w:sdtPr>
    <w:sdtContent>
      <w:p w:rsidR="00863AFD" w:rsidRDefault="00863A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EC">
          <w:rPr>
            <w:noProof/>
          </w:rPr>
          <w:t>87</w:t>
        </w:r>
        <w:r>
          <w:fldChar w:fldCharType="end"/>
        </w:r>
      </w:p>
    </w:sdtContent>
  </w:sdt>
  <w:p w:rsidR="00863AFD" w:rsidRDefault="00863A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64DC"/>
    <w:multiLevelType w:val="hybridMultilevel"/>
    <w:tmpl w:val="0DEA21DC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-18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CB"/>
    <w:rsid w:val="000042F2"/>
    <w:rsid w:val="0001108C"/>
    <w:rsid w:val="00017622"/>
    <w:rsid w:val="000319C7"/>
    <w:rsid w:val="00034AD5"/>
    <w:rsid w:val="0003544C"/>
    <w:rsid w:val="00035F1E"/>
    <w:rsid w:val="00036950"/>
    <w:rsid w:val="00044E88"/>
    <w:rsid w:val="00045D36"/>
    <w:rsid w:val="00045DD8"/>
    <w:rsid w:val="00052007"/>
    <w:rsid w:val="00053D04"/>
    <w:rsid w:val="00054B7B"/>
    <w:rsid w:val="00055B17"/>
    <w:rsid w:val="00055E77"/>
    <w:rsid w:val="00084C3A"/>
    <w:rsid w:val="000859B0"/>
    <w:rsid w:val="0008639E"/>
    <w:rsid w:val="00087919"/>
    <w:rsid w:val="0009453C"/>
    <w:rsid w:val="000974DB"/>
    <w:rsid w:val="000A0AC3"/>
    <w:rsid w:val="000A1A6C"/>
    <w:rsid w:val="000A40D8"/>
    <w:rsid w:val="000A4234"/>
    <w:rsid w:val="000A5365"/>
    <w:rsid w:val="000A7734"/>
    <w:rsid w:val="000B4A12"/>
    <w:rsid w:val="000B6C00"/>
    <w:rsid w:val="000B6F70"/>
    <w:rsid w:val="000C018B"/>
    <w:rsid w:val="000C66F1"/>
    <w:rsid w:val="000D1989"/>
    <w:rsid w:val="000D42F0"/>
    <w:rsid w:val="000D48BA"/>
    <w:rsid w:val="000D78A5"/>
    <w:rsid w:val="000E088B"/>
    <w:rsid w:val="000E4B88"/>
    <w:rsid w:val="000F1F6B"/>
    <w:rsid w:val="000F735F"/>
    <w:rsid w:val="001037EA"/>
    <w:rsid w:val="00106C5F"/>
    <w:rsid w:val="001156F6"/>
    <w:rsid w:val="00116D7B"/>
    <w:rsid w:val="00120F35"/>
    <w:rsid w:val="001248D1"/>
    <w:rsid w:val="00131BB1"/>
    <w:rsid w:val="00133975"/>
    <w:rsid w:val="00136FB2"/>
    <w:rsid w:val="0013709D"/>
    <w:rsid w:val="00141301"/>
    <w:rsid w:val="001436CB"/>
    <w:rsid w:val="001514E5"/>
    <w:rsid w:val="00154699"/>
    <w:rsid w:val="00161FD5"/>
    <w:rsid w:val="00170777"/>
    <w:rsid w:val="00173B50"/>
    <w:rsid w:val="00176BC0"/>
    <w:rsid w:val="0018149E"/>
    <w:rsid w:val="0018670D"/>
    <w:rsid w:val="00194156"/>
    <w:rsid w:val="001A2536"/>
    <w:rsid w:val="001A34BE"/>
    <w:rsid w:val="001A685F"/>
    <w:rsid w:val="001B79E5"/>
    <w:rsid w:val="001C0184"/>
    <w:rsid w:val="001C71FF"/>
    <w:rsid w:val="001C76AD"/>
    <w:rsid w:val="001D2A3A"/>
    <w:rsid w:val="001D73A8"/>
    <w:rsid w:val="001E3184"/>
    <w:rsid w:val="001E4CCB"/>
    <w:rsid w:val="001E5EE3"/>
    <w:rsid w:val="001F286B"/>
    <w:rsid w:val="00201CBE"/>
    <w:rsid w:val="002039D9"/>
    <w:rsid w:val="002049B6"/>
    <w:rsid w:val="002062DF"/>
    <w:rsid w:val="00213CCB"/>
    <w:rsid w:val="002229D6"/>
    <w:rsid w:val="00231B99"/>
    <w:rsid w:val="00234953"/>
    <w:rsid w:val="00247E00"/>
    <w:rsid w:val="00250C79"/>
    <w:rsid w:val="0025169A"/>
    <w:rsid w:val="00253F6B"/>
    <w:rsid w:val="002614C7"/>
    <w:rsid w:val="002626C3"/>
    <w:rsid w:val="00262B97"/>
    <w:rsid w:val="00265848"/>
    <w:rsid w:val="00270280"/>
    <w:rsid w:val="00280D52"/>
    <w:rsid w:val="00282814"/>
    <w:rsid w:val="00295ECC"/>
    <w:rsid w:val="002A0EA3"/>
    <w:rsid w:val="002B0157"/>
    <w:rsid w:val="002B1248"/>
    <w:rsid w:val="002B2538"/>
    <w:rsid w:val="002D2AD1"/>
    <w:rsid w:val="002D4349"/>
    <w:rsid w:val="002D7AB7"/>
    <w:rsid w:val="002E1B22"/>
    <w:rsid w:val="002E2B9D"/>
    <w:rsid w:val="002E5142"/>
    <w:rsid w:val="002F27FD"/>
    <w:rsid w:val="002F6C7B"/>
    <w:rsid w:val="002F7C5B"/>
    <w:rsid w:val="00300786"/>
    <w:rsid w:val="00306803"/>
    <w:rsid w:val="00315658"/>
    <w:rsid w:val="00320855"/>
    <w:rsid w:val="003216C5"/>
    <w:rsid w:val="003247BF"/>
    <w:rsid w:val="003357FB"/>
    <w:rsid w:val="003473A7"/>
    <w:rsid w:val="003565A3"/>
    <w:rsid w:val="0035751E"/>
    <w:rsid w:val="0035763C"/>
    <w:rsid w:val="00357EAA"/>
    <w:rsid w:val="00362522"/>
    <w:rsid w:val="00370C0A"/>
    <w:rsid w:val="00372737"/>
    <w:rsid w:val="003802A7"/>
    <w:rsid w:val="003825B5"/>
    <w:rsid w:val="003864B7"/>
    <w:rsid w:val="00386763"/>
    <w:rsid w:val="00387C8D"/>
    <w:rsid w:val="0039736C"/>
    <w:rsid w:val="003B09D4"/>
    <w:rsid w:val="003B5A9B"/>
    <w:rsid w:val="003C3929"/>
    <w:rsid w:val="003C3C3D"/>
    <w:rsid w:val="003C41BA"/>
    <w:rsid w:val="003C746B"/>
    <w:rsid w:val="003D0BF3"/>
    <w:rsid w:val="003D41F3"/>
    <w:rsid w:val="003E41A4"/>
    <w:rsid w:val="003E61AD"/>
    <w:rsid w:val="003F50E2"/>
    <w:rsid w:val="003F5390"/>
    <w:rsid w:val="00402828"/>
    <w:rsid w:val="00410554"/>
    <w:rsid w:val="00411150"/>
    <w:rsid w:val="004133CD"/>
    <w:rsid w:val="00415818"/>
    <w:rsid w:val="00415821"/>
    <w:rsid w:val="00417EEC"/>
    <w:rsid w:val="00417FB2"/>
    <w:rsid w:val="004201D4"/>
    <w:rsid w:val="00427D3B"/>
    <w:rsid w:val="004426A0"/>
    <w:rsid w:val="00444841"/>
    <w:rsid w:val="00445204"/>
    <w:rsid w:val="0045042C"/>
    <w:rsid w:val="0045518B"/>
    <w:rsid w:val="00475BA1"/>
    <w:rsid w:val="004870E4"/>
    <w:rsid w:val="00487EAC"/>
    <w:rsid w:val="00492465"/>
    <w:rsid w:val="004967E1"/>
    <w:rsid w:val="004B23E8"/>
    <w:rsid w:val="004B5C86"/>
    <w:rsid w:val="004C6644"/>
    <w:rsid w:val="004C6E1F"/>
    <w:rsid w:val="004E11EC"/>
    <w:rsid w:val="004F2D4E"/>
    <w:rsid w:val="004F52C1"/>
    <w:rsid w:val="004F63A5"/>
    <w:rsid w:val="00504A77"/>
    <w:rsid w:val="0051194B"/>
    <w:rsid w:val="00515E0E"/>
    <w:rsid w:val="00515E2F"/>
    <w:rsid w:val="00525602"/>
    <w:rsid w:val="005359EE"/>
    <w:rsid w:val="00537E9D"/>
    <w:rsid w:val="005414D0"/>
    <w:rsid w:val="0054609F"/>
    <w:rsid w:val="005520C2"/>
    <w:rsid w:val="00570039"/>
    <w:rsid w:val="00572E5F"/>
    <w:rsid w:val="00590E21"/>
    <w:rsid w:val="005911C4"/>
    <w:rsid w:val="005961CA"/>
    <w:rsid w:val="0059759F"/>
    <w:rsid w:val="005A026B"/>
    <w:rsid w:val="005A4BB8"/>
    <w:rsid w:val="005A6185"/>
    <w:rsid w:val="005B22AD"/>
    <w:rsid w:val="005B5520"/>
    <w:rsid w:val="005B61C4"/>
    <w:rsid w:val="005B7006"/>
    <w:rsid w:val="005C5909"/>
    <w:rsid w:val="005D4638"/>
    <w:rsid w:val="005D5F54"/>
    <w:rsid w:val="005E629A"/>
    <w:rsid w:val="005F5377"/>
    <w:rsid w:val="005F5C07"/>
    <w:rsid w:val="005F7541"/>
    <w:rsid w:val="00606EC9"/>
    <w:rsid w:val="00615870"/>
    <w:rsid w:val="00634160"/>
    <w:rsid w:val="00636EB0"/>
    <w:rsid w:val="00647D97"/>
    <w:rsid w:val="006517CB"/>
    <w:rsid w:val="00655848"/>
    <w:rsid w:val="0066620F"/>
    <w:rsid w:val="00671665"/>
    <w:rsid w:val="0067667F"/>
    <w:rsid w:val="0068370F"/>
    <w:rsid w:val="0068533A"/>
    <w:rsid w:val="006905C9"/>
    <w:rsid w:val="006947A7"/>
    <w:rsid w:val="00696E78"/>
    <w:rsid w:val="006977FA"/>
    <w:rsid w:val="006A0500"/>
    <w:rsid w:val="006A1364"/>
    <w:rsid w:val="006A6E57"/>
    <w:rsid w:val="006B3286"/>
    <w:rsid w:val="006D7911"/>
    <w:rsid w:val="006E4C07"/>
    <w:rsid w:val="006E74A8"/>
    <w:rsid w:val="006F3465"/>
    <w:rsid w:val="006F49E1"/>
    <w:rsid w:val="007006D2"/>
    <w:rsid w:val="00701EA1"/>
    <w:rsid w:val="0070332C"/>
    <w:rsid w:val="00706F5B"/>
    <w:rsid w:val="00707F35"/>
    <w:rsid w:val="00710665"/>
    <w:rsid w:val="00713298"/>
    <w:rsid w:val="007169D5"/>
    <w:rsid w:val="007228D0"/>
    <w:rsid w:val="007260D3"/>
    <w:rsid w:val="00727914"/>
    <w:rsid w:val="007330BC"/>
    <w:rsid w:val="00733CD9"/>
    <w:rsid w:val="0073550E"/>
    <w:rsid w:val="007453A5"/>
    <w:rsid w:val="00745AAF"/>
    <w:rsid w:val="00753723"/>
    <w:rsid w:val="00754BE3"/>
    <w:rsid w:val="00760F68"/>
    <w:rsid w:val="00762478"/>
    <w:rsid w:val="0076414A"/>
    <w:rsid w:val="007648D5"/>
    <w:rsid w:val="00766A98"/>
    <w:rsid w:val="00767D2F"/>
    <w:rsid w:val="00770016"/>
    <w:rsid w:val="00772018"/>
    <w:rsid w:val="0077463A"/>
    <w:rsid w:val="00784BD0"/>
    <w:rsid w:val="00784CD1"/>
    <w:rsid w:val="007872BB"/>
    <w:rsid w:val="007872C2"/>
    <w:rsid w:val="00795339"/>
    <w:rsid w:val="00795F12"/>
    <w:rsid w:val="00796960"/>
    <w:rsid w:val="00796EB8"/>
    <w:rsid w:val="007A75BB"/>
    <w:rsid w:val="007B1360"/>
    <w:rsid w:val="007B1A3A"/>
    <w:rsid w:val="007B57D0"/>
    <w:rsid w:val="007B74E4"/>
    <w:rsid w:val="007B7957"/>
    <w:rsid w:val="007C6CCC"/>
    <w:rsid w:val="007E5DFD"/>
    <w:rsid w:val="007E5E63"/>
    <w:rsid w:val="007F106E"/>
    <w:rsid w:val="007F1D4C"/>
    <w:rsid w:val="007F2BE5"/>
    <w:rsid w:val="007F56C4"/>
    <w:rsid w:val="00806395"/>
    <w:rsid w:val="00810A95"/>
    <w:rsid w:val="008130F3"/>
    <w:rsid w:val="00815E07"/>
    <w:rsid w:val="00816B61"/>
    <w:rsid w:val="00816B7D"/>
    <w:rsid w:val="008202BE"/>
    <w:rsid w:val="00820559"/>
    <w:rsid w:val="0082575F"/>
    <w:rsid w:val="00830C6E"/>
    <w:rsid w:val="00844B8E"/>
    <w:rsid w:val="00850E0F"/>
    <w:rsid w:val="00851905"/>
    <w:rsid w:val="0085226C"/>
    <w:rsid w:val="00852667"/>
    <w:rsid w:val="008602B7"/>
    <w:rsid w:val="008615BF"/>
    <w:rsid w:val="00863AFD"/>
    <w:rsid w:val="0087733C"/>
    <w:rsid w:val="008837F9"/>
    <w:rsid w:val="00884D37"/>
    <w:rsid w:val="00887671"/>
    <w:rsid w:val="0089245B"/>
    <w:rsid w:val="008A6791"/>
    <w:rsid w:val="008B52D9"/>
    <w:rsid w:val="008C1D35"/>
    <w:rsid w:val="008C341D"/>
    <w:rsid w:val="008C4985"/>
    <w:rsid w:val="008D411B"/>
    <w:rsid w:val="008D6EFC"/>
    <w:rsid w:val="008E379E"/>
    <w:rsid w:val="00904F29"/>
    <w:rsid w:val="00905104"/>
    <w:rsid w:val="00917EDF"/>
    <w:rsid w:val="00920227"/>
    <w:rsid w:val="00920ADF"/>
    <w:rsid w:val="00922F9F"/>
    <w:rsid w:val="00923593"/>
    <w:rsid w:val="0092700D"/>
    <w:rsid w:val="0093126C"/>
    <w:rsid w:val="0094567A"/>
    <w:rsid w:val="00951C8C"/>
    <w:rsid w:val="00963287"/>
    <w:rsid w:val="00964610"/>
    <w:rsid w:val="00970066"/>
    <w:rsid w:val="009753E7"/>
    <w:rsid w:val="00980807"/>
    <w:rsid w:val="00983017"/>
    <w:rsid w:val="0098337A"/>
    <w:rsid w:val="00990CAE"/>
    <w:rsid w:val="0099370E"/>
    <w:rsid w:val="009A708C"/>
    <w:rsid w:val="009B16D3"/>
    <w:rsid w:val="009B6F0E"/>
    <w:rsid w:val="009C73EB"/>
    <w:rsid w:val="009D128F"/>
    <w:rsid w:val="009D2F33"/>
    <w:rsid w:val="009E4107"/>
    <w:rsid w:val="009E4BCF"/>
    <w:rsid w:val="00A012B5"/>
    <w:rsid w:val="00A02B98"/>
    <w:rsid w:val="00A03A9F"/>
    <w:rsid w:val="00A1527C"/>
    <w:rsid w:val="00A326A1"/>
    <w:rsid w:val="00A361BB"/>
    <w:rsid w:val="00A40FAD"/>
    <w:rsid w:val="00A41DEF"/>
    <w:rsid w:val="00A43E4F"/>
    <w:rsid w:val="00A52B88"/>
    <w:rsid w:val="00A55E4F"/>
    <w:rsid w:val="00A5712C"/>
    <w:rsid w:val="00A612E8"/>
    <w:rsid w:val="00A72018"/>
    <w:rsid w:val="00A7514C"/>
    <w:rsid w:val="00A75BD2"/>
    <w:rsid w:val="00A8298A"/>
    <w:rsid w:val="00A83058"/>
    <w:rsid w:val="00A83407"/>
    <w:rsid w:val="00A86836"/>
    <w:rsid w:val="00A9164A"/>
    <w:rsid w:val="00A933FD"/>
    <w:rsid w:val="00A9498A"/>
    <w:rsid w:val="00A94C05"/>
    <w:rsid w:val="00AA2CCF"/>
    <w:rsid w:val="00AC6099"/>
    <w:rsid w:val="00AC693D"/>
    <w:rsid w:val="00AD1275"/>
    <w:rsid w:val="00AD5DFB"/>
    <w:rsid w:val="00AE5DC7"/>
    <w:rsid w:val="00AE6F5D"/>
    <w:rsid w:val="00AE7501"/>
    <w:rsid w:val="00AF5315"/>
    <w:rsid w:val="00B000A2"/>
    <w:rsid w:val="00B02AC8"/>
    <w:rsid w:val="00B1451C"/>
    <w:rsid w:val="00B15313"/>
    <w:rsid w:val="00B20107"/>
    <w:rsid w:val="00B233A4"/>
    <w:rsid w:val="00B2758E"/>
    <w:rsid w:val="00B27591"/>
    <w:rsid w:val="00B330D5"/>
    <w:rsid w:val="00B34D1B"/>
    <w:rsid w:val="00B3661F"/>
    <w:rsid w:val="00B46FE6"/>
    <w:rsid w:val="00B55F14"/>
    <w:rsid w:val="00B56970"/>
    <w:rsid w:val="00B62881"/>
    <w:rsid w:val="00B71102"/>
    <w:rsid w:val="00B752C7"/>
    <w:rsid w:val="00B77016"/>
    <w:rsid w:val="00B775FE"/>
    <w:rsid w:val="00B841E0"/>
    <w:rsid w:val="00B8749E"/>
    <w:rsid w:val="00B9063C"/>
    <w:rsid w:val="00B97030"/>
    <w:rsid w:val="00BA0118"/>
    <w:rsid w:val="00BA5E11"/>
    <w:rsid w:val="00BB70E9"/>
    <w:rsid w:val="00BC41CB"/>
    <w:rsid w:val="00BE2A7F"/>
    <w:rsid w:val="00BE59F4"/>
    <w:rsid w:val="00BF5708"/>
    <w:rsid w:val="00C04366"/>
    <w:rsid w:val="00C112CD"/>
    <w:rsid w:val="00C153A5"/>
    <w:rsid w:val="00C21BBC"/>
    <w:rsid w:val="00C23336"/>
    <w:rsid w:val="00C23E4E"/>
    <w:rsid w:val="00C37FFB"/>
    <w:rsid w:val="00C53B99"/>
    <w:rsid w:val="00C5729E"/>
    <w:rsid w:val="00C712E5"/>
    <w:rsid w:val="00C9108E"/>
    <w:rsid w:val="00C92918"/>
    <w:rsid w:val="00CA3A2A"/>
    <w:rsid w:val="00CB62F3"/>
    <w:rsid w:val="00CB64FA"/>
    <w:rsid w:val="00CC1FA9"/>
    <w:rsid w:val="00CC26AB"/>
    <w:rsid w:val="00CD02E2"/>
    <w:rsid w:val="00CD2CEA"/>
    <w:rsid w:val="00CD4A96"/>
    <w:rsid w:val="00CD5094"/>
    <w:rsid w:val="00CF2220"/>
    <w:rsid w:val="00CF2B12"/>
    <w:rsid w:val="00CF3598"/>
    <w:rsid w:val="00CF3EA0"/>
    <w:rsid w:val="00CF5301"/>
    <w:rsid w:val="00CF56FB"/>
    <w:rsid w:val="00D017A8"/>
    <w:rsid w:val="00D03CB7"/>
    <w:rsid w:val="00D07C74"/>
    <w:rsid w:val="00D1616E"/>
    <w:rsid w:val="00D2135B"/>
    <w:rsid w:val="00D23A1E"/>
    <w:rsid w:val="00D31F7F"/>
    <w:rsid w:val="00D35D17"/>
    <w:rsid w:val="00D3619B"/>
    <w:rsid w:val="00D555C1"/>
    <w:rsid w:val="00D56441"/>
    <w:rsid w:val="00D579AB"/>
    <w:rsid w:val="00D57C68"/>
    <w:rsid w:val="00D67363"/>
    <w:rsid w:val="00D74B59"/>
    <w:rsid w:val="00D77F22"/>
    <w:rsid w:val="00D80902"/>
    <w:rsid w:val="00D8206E"/>
    <w:rsid w:val="00D83BF2"/>
    <w:rsid w:val="00D93314"/>
    <w:rsid w:val="00DA05C9"/>
    <w:rsid w:val="00DA3FA0"/>
    <w:rsid w:val="00DA477E"/>
    <w:rsid w:val="00DB47EF"/>
    <w:rsid w:val="00DB4FE0"/>
    <w:rsid w:val="00DC279F"/>
    <w:rsid w:val="00DC5698"/>
    <w:rsid w:val="00DC5707"/>
    <w:rsid w:val="00DD5841"/>
    <w:rsid w:val="00DF15AE"/>
    <w:rsid w:val="00DF27F8"/>
    <w:rsid w:val="00E004B1"/>
    <w:rsid w:val="00E016AF"/>
    <w:rsid w:val="00E07B51"/>
    <w:rsid w:val="00E12E37"/>
    <w:rsid w:val="00E229C1"/>
    <w:rsid w:val="00E2781E"/>
    <w:rsid w:val="00E3265B"/>
    <w:rsid w:val="00E334A1"/>
    <w:rsid w:val="00E362DB"/>
    <w:rsid w:val="00E36E26"/>
    <w:rsid w:val="00E371FA"/>
    <w:rsid w:val="00E40325"/>
    <w:rsid w:val="00E44804"/>
    <w:rsid w:val="00E4622B"/>
    <w:rsid w:val="00E50ADA"/>
    <w:rsid w:val="00E55F17"/>
    <w:rsid w:val="00E6066D"/>
    <w:rsid w:val="00E63183"/>
    <w:rsid w:val="00E6441C"/>
    <w:rsid w:val="00E714F2"/>
    <w:rsid w:val="00E85739"/>
    <w:rsid w:val="00E94294"/>
    <w:rsid w:val="00EA2906"/>
    <w:rsid w:val="00EA4FFF"/>
    <w:rsid w:val="00EA6F97"/>
    <w:rsid w:val="00EA7964"/>
    <w:rsid w:val="00EA7A6D"/>
    <w:rsid w:val="00EB5857"/>
    <w:rsid w:val="00EC5D5F"/>
    <w:rsid w:val="00EC7DD7"/>
    <w:rsid w:val="00ED4F34"/>
    <w:rsid w:val="00EE027D"/>
    <w:rsid w:val="00EE05B4"/>
    <w:rsid w:val="00EF36CE"/>
    <w:rsid w:val="00EF3BE8"/>
    <w:rsid w:val="00F0018F"/>
    <w:rsid w:val="00F00F1D"/>
    <w:rsid w:val="00F022D1"/>
    <w:rsid w:val="00F112CE"/>
    <w:rsid w:val="00F164C5"/>
    <w:rsid w:val="00F200E1"/>
    <w:rsid w:val="00F21716"/>
    <w:rsid w:val="00F21B3E"/>
    <w:rsid w:val="00F240DD"/>
    <w:rsid w:val="00F32DB5"/>
    <w:rsid w:val="00F33356"/>
    <w:rsid w:val="00F36238"/>
    <w:rsid w:val="00F53B38"/>
    <w:rsid w:val="00F5473B"/>
    <w:rsid w:val="00F56711"/>
    <w:rsid w:val="00F57B8E"/>
    <w:rsid w:val="00F6162F"/>
    <w:rsid w:val="00F813D1"/>
    <w:rsid w:val="00F904CC"/>
    <w:rsid w:val="00F92FD9"/>
    <w:rsid w:val="00F953C8"/>
    <w:rsid w:val="00FA61E4"/>
    <w:rsid w:val="00FB2FC9"/>
    <w:rsid w:val="00FC1F85"/>
    <w:rsid w:val="00FC4811"/>
    <w:rsid w:val="00FE1733"/>
    <w:rsid w:val="00FE5B85"/>
    <w:rsid w:val="00FE61C3"/>
    <w:rsid w:val="00FE74D3"/>
    <w:rsid w:val="00FF3EE0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34492D-C81A-4C8D-A460-33393DCD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customStyle="1" w:styleId="ConsPlusNormal">
    <w:name w:val="ConsPlusNormal"/>
    <w:rsid w:val="005B70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Normal (Web)"/>
    <w:basedOn w:val="a"/>
    <w:uiPriority w:val="99"/>
    <w:unhideWhenUsed/>
    <w:rsid w:val="004C6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rsid w:val="004C6644"/>
    <w:rPr>
      <w:b/>
      <w:bCs/>
    </w:rPr>
  </w:style>
  <w:style w:type="paragraph" w:styleId="af0">
    <w:name w:val="No Spacing"/>
    <w:uiPriority w:val="1"/>
    <w:qFormat/>
    <w:rsid w:val="005C5909"/>
    <w:rPr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863AFD"/>
  </w:style>
  <w:style w:type="numbering" w:customStyle="1" w:styleId="11">
    <w:name w:val="Нет списка11"/>
    <w:next w:val="a2"/>
    <w:semiHidden/>
    <w:rsid w:val="00863AFD"/>
  </w:style>
  <w:style w:type="numbering" w:customStyle="1" w:styleId="21">
    <w:name w:val="Нет списка21"/>
    <w:next w:val="a2"/>
    <w:uiPriority w:val="99"/>
    <w:semiHidden/>
    <w:unhideWhenUsed/>
    <w:rsid w:val="00863AFD"/>
  </w:style>
  <w:style w:type="numbering" w:customStyle="1" w:styleId="111">
    <w:name w:val="Нет списка111"/>
    <w:next w:val="a2"/>
    <w:semiHidden/>
    <w:rsid w:val="0086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473A-E883-48F5-AF9F-DEF69C51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16441</Words>
  <Characters>93716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Какорина Ольга Анатольевна</dc:creator>
  <cp:keywords/>
  <dc:description/>
  <cp:lastModifiedBy>buh</cp:lastModifiedBy>
  <cp:revision>2</cp:revision>
  <cp:lastPrinted>2024-11-29T03:18:00Z</cp:lastPrinted>
  <dcterms:created xsi:type="dcterms:W3CDTF">2025-03-31T07:24:00Z</dcterms:created>
  <dcterms:modified xsi:type="dcterms:W3CDTF">2025-03-31T07:24:00Z</dcterms:modified>
</cp:coreProperties>
</file>